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様式第４号（第５条関係）</w:t>
      </w:r>
    </w:p>
    <w:p>
      <w:pPr>
        <w:pStyle w:val="0"/>
        <w:snapToGrid w:val="0"/>
        <w:spacing w:line="240" w:lineRule="atLeast"/>
        <w:rPr>
          <w:rFonts w:hint="default"/>
          <w:sz w:val="22"/>
        </w:rPr>
      </w:pPr>
    </w:p>
    <w:p>
      <w:pPr>
        <w:pStyle w:val="0"/>
        <w:snapToGrid w:val="0"/>
        <w:spacing w:line="240" w:lineRule="atLeast"/>
        <w:jc w:val="right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snapToGrid w:val="0"/>
        <w:spacing w:line="240" w:lineRule="atLeast"/>
        <w:jc w:val="right"/>
        <w:rPr>
          <w:rFonts w:hint="default"/>
          <w:sz w:val="22"/>
        </w:rPr>
      </w:pPr>
    </w:p>
    <w:p>
      <w:pPr>
        <w:pStyle w:val="0"/>
        <w:snapToGrid w:val="0"/>
        <w:spacing w:line="240" w:lineRule="atLeast"/>
        <w:jc w:val="center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相生市住宅耐震化補助事業</w:t>
      </w:r>
    </w:p>
    <w:p>
      <w:pPr>
        <w:pStyle w:val="0"/>
        <w:snapToGrid w:val="0"/>
        <w:spacing w:line="240" w:lineRule="atLeast"/>
        <w:jc w:val="center"/>
        <w:rPr>
          <w:rFonts w:hint="default"/>
          <w:sz w:val="22"/>
        </w:rPr>
      </w:pPr>
      <w:r>
        <w:rPr>
          <w:rFonts w:hint="eastAsia" w:ascii="ＭＳ 明朝" w:hAnsi="ＭＳ 明朝" w:eastAsia="ＭＳ 明朝"/>
          <w:b w:val="0"/>
          <w:spacing w:val="91"/>
          <w:sz w:val="22"/>
          <w:fitText w:val="2640" w:id="1"/>
        </w:rPr>
        <w:t>補助事業中止</w:t>
      </w:r>
      <w:r>
        <w:rPr>
          <w:rFonts w:hint="eastAsia" w:ascii="ＭＳ 明朝" w:hAnsi="ＭＳ 明朝" w:eastAsia="ＭＳ 明朝"/>
          <w:b w:val="0"/>
          <w:spacing w:val="4"/>
          <w:sz w:val="22"/>
          <w:fitText w:val="2640" w:id="1"/>
        </w:rPr>
        <w:t>届</w:t>
      </w:r>
    </w:p>
    <w:p>
      <w:pPr>
        <w:pStyle w:val="0"/>
        <w:snapToGrid w:val="0"/>
        <w:spacing w:line="240" w:lineRule="atLeast"/>
        <w:jc w:val="right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</w:p>
    <w:p>
      <w:pPr>
        <w:pStyle w:val="0"/>
        <w:numPr>
          <w:numId w:val="0"/>
        </w:numPr>
        <w:snapToGrid w:val="0"/>
        <w:spacing w:line="240" w:lineRule="atLeast"/>
        <w:ind w:left="0" w:leftChars="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（あて先）相生市長　</w:t>
      </w:r>
    </w:p>
    <w:p>
      <w:pPr>
        <w:pStyle w:val="0"/>
        <w:snapToGrid w:val="0"/>
        <w:spacing w:line="240" w:lineRule="atLeast"/>
        <w:rPr>
          <w:rFonts w:hint="default"/>
          <w:sz w:val="22"/>
        </w:rPr>
      </w:pPr>
    </w:p>
    <w:p>
      <w:pPr>
        <w:pStyle w:val="0"/>
        <w:snapToGrid w:val="0"/>
        <w:spacing w:line="240" w:lineRule="atLeast"/>
        <w:ind w:left="3465" w:leftChars="165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（申請者）</w:t>
      </w:r>
    </w:p>
    <w:tbl>
      <w:tblPr>
        <w:tblStyle w:val="29"/>
        <w:tblW w:w="5627" w:type="dxa"/>
        <w:tblInd w:w="3775" w:type="dxa"/>
        <w:tblLayout w:type="fixed"/>
        <w:tblLook w:firstRow="1" w:lastRow="0" w:firstColumn="1" w:lastColumn="0" w:noHBand="0" w:noVBand="1" w:val="04A0"/>
      </w:tblPr>
      <w:tblGrid>
        <w:gridCol w:w="1191"/>
        <w:gridCol w:w="4436"/>
      </w:tblGrid>
      <w:tr>
        <w:trPr>
          <w:trHeight w:val="218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217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（※団体の場合は、団体名、役職及び代表者氏名）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217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</w:rPr>
              <w:t>　　　</w:t>
            </w:r>
          </w:p>
        </w:tc>
      </w:tr>
      <w:tr>
        <w:trPr>
          <w:trHeight w:val="217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w w:val="80"/>
              </w:rPr>
            </w:pPr>
            <w:r>
              <w:rPr>
                <w:rFonts w:hint="eastAsia"/>
                <w:color w:val="auto"/>
                <w:w w:val="80"/>
              </w:rPr>
              <w:t>電子メール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</w:t>
            </w:r>
            <w:r>
              <w:rPr>
                <w:rFonts w:hint="eastAsia"/>
                <w:color w:val="auto"/>
              </w:rPr>
              <w:t>@</w:t>
            </w:r>
            <w:r>
              <w:rPr>
                <w:rFonts w:hint="eastAsia"/>
                <w:color w:val="auto"/>
              </w:rPr>
              <w:t>　　　　</w:t>
            </w:r>
            <w:r>
              <w:rPr>
                <w:rFonts w:hint="eastAsia"/>
                <w:color w:val="auto"/>
              </w:rPr>
              <w:t>.jp</w:t>
            </w:r>
          </w:p>
        </w:tc>
      </w:tr>
    </w:tbl>
    <w:p>
      <w:pPr>
        <w:pStyle w:val="0"/>
        <w:snapToGrid w:val="0"/>
        <w:spacing w:line="120" w:lineRule="auto"/>
        <w:rPr>
          <w:rFonts w:hint="default"/>
          <w:color w:val="auto"/>
          <w:sz w:val="24"/>
        </w:rPr>
      </w:pPr>
    </w:p>
    <w:p>
      <w:pPr>
        <w:pStyle w:val="0"/>
        <w:snapToGrid w:val="0"/>
        <w:spacing w:line="240" w:lineRule="atLeast"/>
        <w:ind w:left="3465" w:leftChars="165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（上記代理人）</w:t>
      </w:r>
    </w:p>
    <w:tbl>
      <w:tblPr>
        <w:tblStyle w:val="29"/>
        <w:tblW w:w="5627" w:type="dxa"/>
        <w:tblInd w:w="3775" w:type="dxa"/>
        <w:tblLayout w:type="fixed"/>
        <w:tblLook w:firstRow="1" w:lastRow="0" w:firstColumn="1" w:lastColumn="0" w:noHBand="0" w:noVBand="1" w:val="04A0"/>
      </w:tblPr>
      <w:tblGrid>
        <w:gridCol w:w="1191"/>
        <w:gridCol w:w="4436"/>
      </w:tblGrid>
      <w:tr>
        <w:trPr>
          <w:trHeight w:val="217" w:hRule="atLeast"/>
        </w:trPr>
        <w:tc>
          <w:tcPr>
            <w:tcW w:w="119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氏　　名</w:t>
            </w:r>
          </w:p>
        </w:tc>
        <w:tc>
          <w:tcPr>
            <w:tcW w:w="4436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※事業所等の名称、役職及び担当者氏名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217" w:hRule="atLeast"/>
        </w:trPr>
        <w:tc>
          <w:tcPr>
            <w:tcW w:w="119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電話番号</w:t>
            </w:r>
          </w:p>
        </w:tc>
        <w:tc>
          <w:tcPr>
            <w:tcW w:w="4436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</w:t>
            </w:r>
            <w:r>
              <w:rPr>
                <w:rFonts w:hint="eastAsia"/>
                <w:color w:val="auto"/>
                <w:sz w:val="22"/>
              </w:rPr>
              <w:t>-</w:t>
            </w:r>
            <w:r>
              <w:rPr>
                <w:rFonts w:hint="eastAsia"/>
                <w:color w:val="auto"/>
                <w:sz w:val="22"/>
              </w:rPr>
              <w:t>　　　</w:t>
            </w:r>
            <w:r>
              <w:rPr>
                <w:rFonts w:hint="eastAsia"/>
                <w:color w:val="auto"/>
                <w:sz w:val="22"/>
              </w:rPr>
              <w:t>-</w:t>
            </w:r>
            <w:r>
              <w:rPr>
                <w:rFonts w:hint="eastAsia"/>
                <w:color w:val="auto"/>
                <w:sz w:val="22"/>
              </w:rPr>
              <w:t>　　　　</w:t>
            </w:r>
          </w:p>
        </w:tc>
      </w:tr>
      <w:tr>
        <w:trPr>
          <w:trHeight w:val="217" w:hRule="atLeast"/>
        </w:trPr>
        <w:tc>
          <w:tcPr>
            <w:tcW w:w="119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w w:val="80"/>
                <w:sz w:val="22"/>
              </w:rPr>
            </w:pPr>
            <w:r>
              <w:rPr>
                <w:rFonts w:hint="eastAsia"/>
                <w:color w:val="auto"/>
                <w:w w:val="80"/>
                <w:sz w:val="22"/>
              </w:rPr>
              <w:t>電子メール</w:t>
            </w:r>
            <w:bookmarkStart w:id="0" w:name="_GoBack"/>
            <w:bookmarkEnd w:id="0"/>
          </w:p>
        </w:tc>
        <w:tc>
          <w:tcPr>
            <w:tcW w:w="4436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</w:t>
            </w:r>
            <w:r>
              <w:rPr>
                <w:rFonts w:hint="eastAsia"/>
                <w:color w:val="auto"/>
                <w:sz w:val="22"/>
              </w:rPr>
              <w:t>@</w:t>
            </w:r>
            <w:r>
              <w:rPr>
                <w:rFonts w:hint="eastAsia"/>
                <w:color w:val="auto"/>
                <w:sz w:val="22"/>
              </w:rPr>
              <w:t>　　　　</w:t>
            </w:r>
            <w:r>
              <w:rPr>
                <w:rFonts w:hint="eastAsia"/>
                <w:color w:val="auto"/>
                <w:sz w:val="22"/>
              </w:rPr>
              <w:t>.jp</w:t>
            </w:r>
          </w:p>
        </w:tc>
      </w:tr>
    </w:tbl>
    <w:p>
      <w:pPr>
        <w:pStyle w:val="0"/>
        <w:snapToGrid w:val="0"/>
        <w:spacing w:line="240" w:lineRule="atLeast"/>
        <w:rPr>
          <w:rFonts w:hint="default"/>
          <w:color w:val="auto"/>
          <w:sz w:val="24"/>
        </w:rPr>
      </w:pPr>
    </w:p>
    <w:p>
      <w:pPr>
        <w:pStyle w:val="0"/>
        <w:snapToGrid w:val="0"/>
        <w:spacing w:line="240" w:lineRule="atLeast"/>
        <w:rPr>
          <w:rFonts w:hint="default"/>
          <w:color w:val="auto"/>
          <w:sz w:val="24"/>
        </w:rPr>
      </w:pPr>
    </w:p>
    <w:p>
      <w:pPr>
        <w:pStyle w:val="0"/>
        <w:snapToGrid w:val="0"/>
        <w:spacing w:line="240" w:lineRule="atLeast"/>
        <w:ind w:left="210" w:leftChars="100" w:right="210" w:rightChars="100" w:firstLine="480" w:firstLineChars="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2"/>
        </w:rPr>
        <w:t>年　　月　　日付け相生市指令　第　　　号をもって交付決定のあった下記の事業を中止したので、相生市住宅耐震化補助事業補助金交付要綱第５条の規定により、届け出ます。</w:t>
      </w:r>
    </w:p>
    <w:p>
      <w:pPr>
        <w:pStyle w:val="0"/>
        <w:snapToGrid w:val="0"/>
        <w:spacing w:line="240" w:lineRule="atLeast"/>
        <w:rPr>
          <w:rFonts w:hint="default"/>
          <w:color w:val="auto"/>
        </w:rPr>
      </w:pPr>
    </w:p>
    <w:p>
      <w:pPr>
        <w:pStyle w:val="19"/>
        <w:snapToGrid w:val="0"/>
        <w:spacing w:line="240" w:lineRule="atLeast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tbl>
      <w:tblPr>
        <w:tblStyle w:val="29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16"/>
        <w:gridCol w:w="3039"/>
        <w:gridCol w:w="554"/>
        <w:gridCol w:w="172"/>
        <w:gridCol w:w="3674"/>
      </w:tblGrid>
      <w:tr>
        <w:trPr>
          <w:trHeight w:val="372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住宅の所在地</w:t>
            </w:r>
          </w:p>
        </w:tc>
        <w:tc>
          <w:tcPr>
            <w:tcW w:w="7439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20" w:hRule="atLeast"/>
        </w:trPr>
        <w:tc>
          <w:tcPr>
            <w:tcW w:w="2216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住宅の所有者氏名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0"/>
              </w:rPr>
              <w:t>（団体の場合は、その名称及び代表者氏名）</w:t>
            </w:r>
          </w:p>
        </w:tc>
        <w:tc>
          <w:tcPr>
            <w:tcW w:w="303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の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区分</w:t>
            </w:r>
          </w:p>
        </w:tc>
        <w:tc>
          <w:tcPr>
            <w:tcW w:w="3674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□一戸建ての住宅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□その他共同住宅</w:t>
            </w:r>
            <w:r>
              <w:rPr>
                <w:rFonts w:hint="eastAsia"/>
                <w:color w:val="auto"/>
                <w:sz w:val="12"/>
              </w:rPr>
              <w:t>（長屋・アパート等）</w:t>
            </w:r>
          </w:p>
        </w:tc>
      </w:tr>
      <w:tr>
        <w:trPr>
          <w:trHeight w:val="397" w:hRule="atLeast"/>
        </w:trPr>
        <w:tc>
          <w:tcPr>
            <w:tcW w:w="2216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補助のメニュー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vertAlign w:val="superscript"/>
              </w:rPr>
              <w:t>※申請メニューに○を付ける。</w:t>
            </w:r>
          </w:p>
        </w:tc>
        <w:tc>
          <w:tcPr>
            <w:tcW w:w="7439" w:type="dxa"/>
            <w:gridSpan w:val="4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-8"/>
                <w:sz w:val="20"/>
              </w:rPr>
              <w:t>・住宅耐震改修計画策定費補助、・住宅耐震改修工事費補助、・簡易耐震改修工事費補助、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・屋根軽量化工事費補助、・シェルター型工事費補助</w:t>
            </w:r>
          </w:p>
        </w:tc>
      </w:tr>
      <w:tr>
        <w:trPr>
          <w:trHeight w:val="80" w:hRule="atLeast"/>
        </w:trPr>
        <w:tc>
          <w:tcPr>
            <w:tcW w:w="221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補助金の額等</w:t>
            </w:r>
          </w:p>
        </w:tc>
        <w:tc>
          <w:tcPr>
            <w:tcW w:w="3593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補助事業の対象となる経費</w:t>
            </w:r>
          </w:p>
        </w:tc>
        <w:tc>
          <w:tcPr>
            <w:tcW w:w="3846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補助金交付決定額</w:t>
            </w:r>
          </w:p>
        </w:tc>
      </w:tr>
      <w:tr>
        <w:trPr>
          <w:trHeight w:val="631" w:hRule="atLeast"/>
        </w:trPr>
        <w:tc>
          <w:tcPr>
            <w:tcW w:w="221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FF0000"/>
              </w:rPr>
            </w:pPr>
          </w:p>
        </w:tc>
        <w:tc>
          <w:tcPr>
            <w:tcW w:w="359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  <w:tc>
          <w:tcPr>
            <w:tcW w:w="384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</w:tbl>
    <w:p>
      <w:pPr>
        <w:pStyle w:val="0"/>
        <w:rPr>
          <w:rFonts w:hint="default"/>
          <w:color w:val="auto"/>
        </w:rPr>
      </w:pPr>
    </w:p>
    <w:tbl>
      <w:tblPr>
        <w:tblStyle w:val="29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00"/>
        <w:gridCol w:w="7455"/>
      </w:tblGrid>
      <w:tr>
        <w:trPr>
          <w:trHeight w:val="700" w:hRule="atLeast"/>
        </w:trPr>
        <w:tc>
          <w:tcPr>
            <w:tcW w:w="2200" w:type="dxa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中止の理由</w:t>
            </w:r>
          </w:p>
        </w:tc>
        <w:tc>
          <w:tcPr>
            <w:tcW w:w="7455" w:type="dxa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378" w:hRule="atLeast"/>
        </w:trPr>
        <w:tc>
          <w:tcPr>
            <w:tcW w:w="2200" w:type="dxa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中止した年月日</w:t>
            </w:r>
          </w:p>
        </w:tc>
        <w:tc>
          <w:tcPr>
            <w:tcW w:w="7455" w:type="dxa"/>
            <w:vAlign w:val="center"/>
          </w:tcPr>
          <w:p>
            <w:pPr>
              <w:pStyle w:val="0"/>
              <w:snapToGrid w:val="0"/>
              <w:spacing w:line="240" w:lineRule="atLeast"/>
              <w:ind w:firstLine="420" w:firstLineChars="2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年　　月　　日</w:t>
            </w:r>
          </w:p>
        </w:tc>
      </w:tr>
    </w:tbl>
    <w:p>
      <w:pPr>
        <w:pStyle w:val="0"/>
        <w:widowControl w:val="1"/>
        <w:adjustRightInd w:val="0"/>
        <w:snapToGrid w:val="0"/>
        <w:spacing w:line="240" w:lineRule="atLeast"/>
        <w:ind w:left="210" w:hanging="210" w:hangingChars="100"/>
        <w:jc w:val="left"/>
        <w:rPr>
          <w:rFonts w:hint="default" w:ascii="ＭＳ 明朝" w:hAnsi="ＭＳ 明朝"/>
          <w:color w:val="auto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sectPr>
      <w:pgSz w:w="11906" w:h="16838"/>
      <w:pgMar w:top="1134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sz w:val="24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sz w:val="24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Body Text Indent"/>
    <w:basedOn w:val="0"/>
    <w:next w:val="25"/>
    <w:link w:val="26"/>
    <w:uiPriority w:val="0"/>
    <w:pPr>
      <w:spacing w:line="320" w:lineRule="exact"/>
      <w:ind w:left="200" w:hanging="200" w:hangingChars="100"/>
    </w:pPr>
    <w:rPr>
      <w:rFonts w:ascii="ＭＳ 明朝" w:hAnsi="ＭＳ 明朝"/>
      <w:sz w:val="20"/>
    </w:rPr>
  </w:style>
  <w:style w:type="character" w:styleId="26" w:customStyle="1">
    <w:name w:val="本文インデント (文字)"/>
    <w:next w:val="26"/>
    <w:link w:val="25"/>
    <w:uiPriority w:val="0"/>
    <w:rPr>
      <w:rFonts w:ascii="ＭＳ 明朝" w:hAnsi="ＭＳ 明朝"/>
      <w:kern w:val="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ＭＳ 明朝" w:hAnsi="ＭＳ 明朝"/>
      <w:snapToGrid w:val="0"/>
      <w:kern w:val="16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557</TotalTime>
  <Pages>1</Pages>
  <Words>6</Words>
  <Characters>400</Characters>
  <Application>JUST Note</Application>
  <Lines>85</Lines>
  <Paragraphs>44</Paragraphs>
  <Company>兵庫県</Company>
  <CharactersWithSpaces>462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兵庫県</dc:creator>
  <cp:lastModifiedBy>古川 由紀</cp:lastModifiedBy>
  <cp:lastPrinted>2025-03-27T04:49:00Z</cp:lastPrinted>
  <dcterms:created xsi:type="dcterms:W3CDTF">2025-02-18T09:44:00Z</dcterms:created>
  <dcterms:modified xsi:type="dcterms:W3CDTF">2025-03-27T01:09:11Z</dcterms:modified>
  <cp:revision>26</cp:revision>
</cp:coreProperties>
</file>