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2F9" w:rsidRDefault="003672F9" w:rsidP="003672F9">
      <w:pPr>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59264" behindDoc="0" locked="0" layoutInCell="1" allowOverlap="1" wp14:anchorId="76796991" wp14:editId="2AD3CCA0">
                <wp:simplePos x="0" y="0"/>
                <wp:positionH relativeFrom="margin">
                  <wp:posOffset>222454</wp:posOffset>
                </wp:positionH>
                <wp:positionV relativeFrom="paragraph">
                  <wp:posOffset>-139041</wp:posOffset>
                </wp:positionV>
                <wp:extent cx="4856671" cy="500332"/>
                <wp:effectExtent l="0" t="0" r="20320" b="1460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6671" cy="5003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5FD669" id="AutoShape 2" o:spid="_x0000_s1026" style="position:absolute;left:0;text-align:left;margin-left:17.5pt;margin-top:-10.95pt;width:382.4pt;height:3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" filled="f">
                <v:textbox inset="5.85pt,.7pt,5.85pt,.7pt"/>
                <w10:wrap anchorx="margin"/>
              </v:roundrect>
            </w:pict>
          </mc:Fallback>
        </mc:AlternateContent>
      </w:r>
      <w:r>
        <w:rPr>
          <w:rFonts w:asciiTheme="majorEastAsia" w:eastAsiaTheme="majorEastAsia" w:hAnsiTheme="majorEastAsia" w:hint="eastAsia"/>
          <w:b/>
          <w:noProof/>
          <w:sz w:val="24"/>
          <w:szCs w:val="24"/>
        </w:rPr>
        <w:t>第３期相生市行財政健全化計画</w:t>
      </w:r>
      <w:r w:rsidRPr="002140C8">
        <w:rPr>
          <w:rFonts w:asciiTheme="majorEastAsia" w:eastAsiaTheme="majorEastAsia" w:hAnsiTheme="majorEastAsia" w:hint="eastAsia"/>
          <w:b/>
          <w:noProof/>
          <w:sz w:val="24"/>
          <w:szCs w:val="24"/>
        </w:rPr>
        <w:t>(案)に対する意見募集について</w:t>
      </w:r>
    </w:p>
    <w:p w:rsidR="003672F9" w:rsidRDefault="003672F9">
      <w:pPr>
        <w:rPr>
          <w:rFonts w:asciiTheme="majorEastAsia" w:eastAsiaTheme="majorEastAsia" w:hAnsiTheme="majorEastAsia"/>
          <w:b/>
          <w:sz w:val="24"/>
          <w:szCs w:val="24"/>
        </w:rPr>
      </w:pPr>
    </w:p>
    <w:p w:rsidR="003672F9" w:rsidRDefault="003672F9" w:rsidP="003672F9">
      <w:pPr>
        <w:ind w:firstLineChars="100" w:firstLine="240"/>
        <w:rPr>
          <w:rFonts w:asciiTheme="minorEastAsia" w:hAnsiTheme="minorEastAsia"/>
          <w:sz w:val="24"/>
          <w:szCs w:val="24"/>
        </w:rPr>
      </w:pPr>
    </w:p>
    <w:p w:rsidR="003672F9" w:rsidRPr="006A1FDB" w:rsidRDefault="00026070" w:rsidP="003672F9">
      <w:pPr>
        <w:ind w:firstLineChars="100" w:firstLine="240"/>
        <w:rPr>
          <w:rFonts w:asciiTheme="minorEastAsia" w:hAnsiTheme="minorEastAsia"/>
          <w:sz w:val="24"/>
          <w:szCs w:val="24"/>
        </w:rPr>
      </w:pPr>
      <w:r>
        <w:rPr>
          <w:rFonts w:asciiTheme="minorEastAsia" w:hAnsiTheme="minorEastAsia" w:hint="eastAsia"/>
          <w:sz w:val="24"/>
          <w:szCs w:val="24"/>
        </w:rPr>
        <w:t>相生市では、地域創生による活性化と行財政の健全化に向けた取り組みを行うため、</w:t>
      </w:r>
      <w:r w:rsidR="003672F9" w:rsidRPr="006A1FDB">
        <w:rPr>
          <w:rFonts w:asciiTheme="minorEastAsia" w:hAnsiTheme="minorEastAsia" w:hint="eastAsia"/>
          <w:sz w:val="24"/>
          <w:szCs w:val="24"/>
        </w:rPr>
        <w:t>「</w:t>
      </w:r>
      <w:r w:rsidR="003672F9">
        <w:rPr>
          <w:rFonts w:asciiTheme="minorEastAsia" w:hAnsiTheme="minorEastAsia" w:hint="eastAsia"/>
          <w:sz w:val="24"/>
          <w:szCs w:val="24"/>
        </w:rPr>
        <w:t>第３期</w:t>
      </w:r>
      <w:r w:rsidR="003672F9" w:rsidRPr="006A1FDB">
        <w:rPr>
          <w:rFonts w:asciiTheme="minorEastAsia" w:hAnsiTheme="minorEastAsia" w:hint="eastAsia"/>
          <w:sz w:val="24"/>
          <w:szCs w:val="24"/>
        </w:rPr>
        <w:t>相生市</w:t>
      </w:r>
      <w:r w:rsidR="003672F9">
        <w:rPr>
          <w:rFonts w:asciiTheme="minorEastAsia" w:hAnsiTheme="minorEastAsia" w:hint="eastAsia"/>
          <w:sz w:val="24"/>
          <w:szCs w:val="24"/>
        </w:rPr>
        <w:t>行財政健全化計画</w:t>
      </w:r>
      <w:r w:rsidR="003672F9" w:rsidRPr="001D1818">
        <w:rPr>
          <w:rFonts w:asciiTheme="minorEastAsia" w:hAnsiTheme="minorEastAsia" w:hint="eastAsia"/>
          <w:sz w:val="24"/>
          <w:szCs w:val="24"/>
        </w:rPr>
        <w:t>(案)</w:t>
      </w:r>
      <w:r w:rsidR="003672F9" w:rsidRPr="006A1FDB">
        <w:rPr>
          <w:rFonts w:asciiTheme="minorEastAsia" w:hAnsiTheme="minorEastAsia" w:hint="eastAsia"/>
          <w:sz w:val="24"/>
          <w:szCs w:val="24"/>
        </w:rPr>
        <w:t>」を</w:t>
      </w:r>
      <w:r w:rsidR="003672F9">
        <w:rPr>
          <w:rFonts w:asciiTheme="minorEastAsia" w:hAnsiTheme="minorEastAsia" w:hint="eastAsia"/>
          <w:sz w:val="24"/>
          <w:szCs w:val="24"/>
        </w:rPr>
        <w:t>策定</w:t>
      </w:r>
      <w:r w:rsidR="003672F9" w:rsidRPr="006A1FDB">
        <w:rPr>
          <w:rFonts w:asciiTheme="minorEastAsia" w:hAnsiTheme="minorEastAsia" w:hint="eastAsia"/>
          <w:sz w:val="24"/>
          <w:szCs w:val="24"/>
        </w:rPr>
        <w:t>いたしました。</w:t>
      </w:r>
    </w:p>
    <w:p w:rsidR="003672F9" w:rsidRPr="006A1FDB" w:rsidRDefault="003672F9" w:rsidP="003672F9">
      <w:pPr>
        <w:ind w:firstLineChars="100" w:firstLine="240"/>
        <w:rPr>
          <w:rFonts w:asciiTheme="minorEastAsia" w:hAnsiTheme="minorEastAsia"/>
          <w:sz w:val="24"/>
          <w:szCs w:val="24"/>
        </w:rPr>
      </w:pPr>
      <w:r w:rsidRPr="006A1FDB">
        <w:rPr>
          <w:rFonts w:asciiTheme="minorEastAsia" w:hAnsiTheme="minorEastAsia" w:hint="eastAsia"/>
          <w:sz w:val="24"/>
          <w:szCs w:val="24"/>
        </w:rPr>
        <w:t>つきましては、相生市民意見提出制度（パブリック・コメント制度）の実施に関する要綱に基づき、この案に対する市民の皆さんのご意見を募集します。</w:t>
      </w:r>
    </w:p>
    <w:p w:rsidR="003672F9" w:rsidRPr="006A1FDB" w:rsidRDefault="003672F9" w:rsidP="003672F9">
      <w:pPr>
        <w:rPr>
          <w:rFonts w:asciiTheme="minorEastAsia" w:hAnsiTheme="minorEastAsia"/>
          <w:sz w:val="24"/>
          <w:szCs w:val="24"/>
        </w:rPr>
      </w:pPr>
      <w:r w:rsidRPr="006A1FDB">
        <w:rPr>
          <w:rFonts w:asciiTheme="minorEastAsia" w:hAnsiTheme="minorEastAsia" w:hint="eastAsia"/>
          <w:sz w:val="24"/>
          <w:szCs w:val="24"/>
        </w:rPr>
        <w:t xml:space="preserve">　お寄せいただいたご意見は、それに対する相生市の考え方とともにその概要を公表いたします。また、ご意見に基づき計画を修正した時は、修正内容と理由をあわせて公表いたします。</w:t>
      </w:r>
    </w:p>
    <w:p w:rsidR="003672F9" w:rsidRPr="003672F9" w:rsidRDefault="003672F9">
      <w:pPr>
        <w:rPr>
          <w:rFonts w:asciiTheme="majorEastAsia" w:eastAsiaTheme="majorEastAsia" w:hAnsiTheme="majorEastAsia"/>
          <w:b/>
          <w:sz w:val="24"/>
          <w:szCs w:val="24"/>
        </w:rPr>
      </w:pPr>
    </w:p>
    <w:p w:rsidR="00026070" w:rsidRPr="005B38D1" w:rsidRDefault="00026070" w:rsidP="00026070">
      <w:pPr>
        <w:rPr>
          <w:rFonts w:asciiTheme="majorEastAsia" w:eastAsiaTheme="majorEastAsia" w:hAnsiTheme="majorEastAsia"/>
          <w:b/>
          <w:sz w:val="24"/>
          <w:szCs w:val="24"/>
        </w:rPr>
      </w:pPr>
      <w:r w:rsidRPr="005B38D1">
        <w:rPr>
          <w:rFonts w:asciiTheme="majorEastAsia" w:eastAsiaTheme="majorEastAsia" w:hAnsiTheme="majorEastAsia" w:hint="eastAsia"/>
          <w:b/>
          <w:sz w:val="24"/>
          <w:szCs w:val="24"/>
        </w:rPr>
        <w:t>１　計画策定の</w:t>
      </w:r>
      <w:r>
        <w:rPr>
          <w:rFonts w:asciiTheme="majorEastAsia" w:eastAsiaTheme="majorEastAsia" w:hAnsiTheme="majorEastAsia" w:hint="eastAsia"/>
          <w:b/>
          <w:sz w:val="24"/>
          <w:szCs w:val="24"/>
        </w:rPr>
        <w:t>目的及び背景</w:t>
      </w:r>
    </w:p>
    <w:p w:rsidR="00026070" w:rsidRDefault="00026070" w:rsidP="00026070">
      <w:pPr>
        <w:rPr>
          <w:sz w:val="24"/>
          <w:szCs w:val="24"/>
        </w:rPr>
      </w:pPr>
      <w:r w:rsidRPr="005B38D1">
        <w:rPr>
          <w:rFonts w:hint="eastAsia"/>
          <w:sz w:val="24"/>
          <w:szCs w:val="24"/>
        </w:rPr>
        <w:t xml:space="preserve">　</w:t>
      </w:r>
      <w:r>
        <w:rPr>
          <w:rFonts w:hint="eastAsia"/>
          <w:sz w:val="24"/>
          <w:szCs w:val="24"/>
        </w:rPr>
        <w:t>相生市は、平成１８年度から行財政の健全化のため、平成１７年度当初予算に対して２０％の削減を目標として、第１期行財政健全化計画を推進してきました。このことにより、収支バランスを保つことに一定の効果がありました。</w:t>
      </w:r>
    </w:p>
    <w:p w:rsidR="00026070" w:rsidRDefault="00026070" w:rsidP="00026070">
      <w:pPr>
        <w:ind w:firstLineChars="100" w:firstLine="240"/>
        <w:rPr>
          <w:sz w:val="24"/>
          <w:szCs w:val="24"/>
        </w:rPr>
      </w:pPr>
      <w:r>
        <w:rPr>
          <w:rFonts w:hint="eastAsia"/>
          <w:sz w:val="24"/>
          <w:szCs w:val="24"/>
        </w:rPr>
        <w:t>また、平成２３年度からは、</w:t>
      </w:r>
      <w:r w:rsidR="00E621A9">
        <w:rPr>
          <w:rFonts w:hint="eastAsia"/>
          <w:sz w:val="24"/>
          <w:szCs w:val="24"/>
        </w:rPr>
        <w:t>第２期行財政健全化計画により、</w:t>
      </w:r>
      <w:r>
        <w:rPr>
          <w:rFonts w:hint="eastAsia"/>
          <w:sz w:val="24"/>
          <w:szCs w:val="24"/>
        </w:rPr>
        <w:t>第１期の成果を維持しながら、子育て応援都市宣言を行い、定住促進施策を実施してきました。しかし、数値目標である財政指標（経常収支比率、起債残高）の目標達成が困難となりました。</w:t>
      </w:r>
    </w:p>
    <w:p w:rsidR="00026070" w:rsidRDefault="00E621A9" w:rsidP="00026070">
      <w:pPr>
        <w:ind w:firstLineChars="100" w:firstLine="240"/>
        <w:rPr>
          <w:sz w:val="24"/>
          <w:szCs w:val="24"/>
        </w:rPr>
      </w:pPr>
      <w:r>
        <w:rPr>
          <w:rFonts w:hint="eastAsia"/>
          <w:sz w:val="24"/>
          <w:szCs w:val="24"/>
        </w:rPr>
        <w:t>本市における</w:t>
      </w:r>
      <w:r w:rsidR="00026070" w:rsidRPr="005B38D1">
        <w:rPr>
          <w:rFonts w:hint="eastAsia"/>
          <w:sz w:val="24"/>
          <w:szCs w:val="24"/>
        </w:rPr>
        <w:t>財政状況は、人口減少や経済情勢の悪化により、市税等の歳入が減少傾向にある一方で、少子高齢化による社会保障費は増加傾向にあり、今後も厳しい状況が続くものと予測されます。</w:t>
      </w:r>
    </w:p>
    <w:p w:rsidR="00D10040" w:rsidRPr="005B38D1" w:rsidRDefault="00026070" w:rsidP="00E621A9">
      <w:pPr>
        <w:ind w:firstLineChars="100" w:firstLine="240"/>
        <w:rPr>
          <w:sz w:val="24"/>
          <w:szCs w:val="24"/>
        </w:rPr>
      </w:pPr>
      <w:r w:rsidRPr="005B38D1">
        <w:rPr>
          <w:rFonts w:hint="eastAsia"/>
          <w:sz w:val="24"/>
          <w:szCs w:val="24"/>
        </w:rPr>
        <w:t>こうした状況を踏まえ、従来からの課題への取組みに加え、地域創生による本市のオンリーワンとなるまちづくりの推進と持続可能な財政運営の両立を図るため、新たな行財政健全化計画を策定しました。</w:t>
      </w:r>
    </w:p>
    <w:p w:rsidR="00D10040" w:rsidRPr="005B38D1" w:rsidRDefault="00D10040">
      <w:pPr>
        <w:rPr>
          <w:sz w:val="24"/>
          <w:szCs w:val="24"/>
        </w:rPr>
      </w:pPr>
    </w:p>
    <w:p w:rsidR="00825FA3" w:rsidRPr="005B38D1" w:rsidRDefault="00825FA3">
      <w:pPr>
        <w:rPr>
          <w:rFonts w:asciiTheme="majorEastAsia" w:eastAsiaTheme="majorEastAsia" w:hAnsiTheme="majorEastAsia"/>
          <w:b/>
          <w:sz w:val="24"/>
          <w:szCs w:val="24"/>
        </w:rPr>
      </w:pPr>
      <w:r w:rsidRPr="005B38D1">
        <w:rPr>
          <w:rFonts w:asciiTheme="majorEastAsia" w:eastAsiaTheme="majorEastAsia" w:hAnsiTheme="majorEastAsia" w:hint="eastAsia"/>
          <w:b/>
          <w:sz w:val="24"/>
          <w:szCs w:val="24"/>
        </w:rPr>
        <w:t>２　計画の概要</w:t>
      </w:r>
    </w:p>
    <w:p w:rsidR="00825FA3" w:rsidRPr="005B38D1" w:rsidRDefault="00D64A48">
      <w:pPr>
        <w:rPr>
          <w:rFonts w:asciiTheme="majorEastAsia" w:eastAsiaTheme="majorEastAsia" w:hAnsiTheme="majorEastAsia"/>
          <w:b/>
          <w:sz w:val="24"/>
          <w:szCs w:val="24"/>
        </w:rPr>
      </w:pPr>
      <w:r w:rsidRPr="005B38D1">
        <w:rPr>
          <w:rFonts w:asciiTheme="majorEastAsia" w:eastAsiaTheme="majorEastAsia" w:hAnsiTheme="majorEastAsia" w:hint="eastAsia"/>
          <w:b/>
          <w:sz w:val="24"/>
          <w:szCs w:val="24"/>
        </w:rPr>
        <w:t>（１）計画の期間</w:t>
      </w:r>
    </w:p>
    <w:p w:rsidR="00D64A48" w:rsidRPr="005B38D1" w:rsidRDefault="00D64A48" w:rsidP="00E13546">
      <w:pPr>
        <w:ind w:firstLineChars="300" w:firstLine="720"/>
        <w:rPr>
          <w:sz w:val="24"/>
          <w:szCs w:val="24"/>
        </w:rPr>
      </w:pPr>
      <w:r w:rsidRPr="005B38D1">
        <w:rPr>
          <w:rFonts w:hint="eastAsia"/>
          <w:sz w:val="24"/>
          <w:szCs w:val="24"/>
        </w:rPr>
        <w:t>平成２８年度から平成３２年度までの５年間</w:t>
      </w:r>
    </w:p>
    <w:p w:rsidR="00825FA3" w:rsidRPr="005B38D1" w:rsidRDefault="00825FA3">
      <w:pPr>
        <w:rPr>
          <w:sz w:val="24"/>
          <w:szCs w:val="24"/>
        </w:rPr>
      </w:pPr>
    </w:p>
    <w:p w:rsidR="00825FA3" w:rsidRPr="005B38D1" w:rsidRDefault="008A05A2">
      <w:pPr>
        <w:rPr>
          <w:rFonts w:asciiTheme="majorEastAsia" w:eastAsiaTheme="majorEastAsia" w:hAnsiTheme="majorEastAsia"/>
          <w:b/>
          <w:sz w:val="24"/>
          <w:szCs w:val="24"/>
        </w:rPr>
      </w:pPr>
      <w:r w:rsidRPr="005B38D1">
        <w:rPr>
          <w:rFonts w:asciiTheme="majorEastAsia" w:eastAsiaTheme="majorEastAsia" w:hAnsiTheme="majorEastAsia" w:hint="eastAsia"/>
          <w:b/>
          <w:sz w:val="24"/>
          <w:szCs w:val="24"/>
        </w:rPr>
        <w:t>（２）計画における目標</w:t>
      </w:r>
    </w:p>
    <w:p w:rsidR="008A05A2" w:rsidRPr="005B38D1" w:rsidRDefault="008A05A2" w:rsidP="00E13546">
      <w:pPr>
        <w:ind w:firstLineChars="100" w:firstLine="240"/>
        <w:rPr>
          <w:sz w:val="24"/>
          <w:szCs w:val="24"/>
        </w:rPr>
      </w:pPr>
      <w:r w:rsidRPr="005B38D1">
        <w:rPr>
          <w:rFonts w:hint="eastAsia"/>
          <w:sz w:val="24"/>
          <w:szCs w:val="24"/>
        </w:rPr>
        <w:t xml:space="preserve">　①　第５次相生市総合計画</w:t>
      </w:r>
      <w:r w:rsidR="00033108">
        <w:rPr>
          <w:rFonts w:hint="eastAsia"/>
          <w:sz w:val="24"/>
          <w:szCs w:val="24"/>
        </w:rPr>
        <w:t>の</w:t>
      </w:r>
      <w:r w:rsidRPr="005B38D1">
        <w:rPr>
          <w:rFonts w:hint="eastAsia"/>
          <w:sz w:val="24"/>
          <w:szCs w:val="24"/>
        </w:rPr>
        <w:t>積極的</w:t>
      </w:r>
      <w:r w:rsidR="00033108">
        <w:rPr>
          <w:rFonts w:hint="eastAsia"/>
          <w:sz w:val="24"/>
          <w:szCs w:val="24"/>
        </w:rPr>
        <w:t>な</w:t>
      </w:r>
      <w:r w:rsidRPr="005B38D1">
        <w:rPr>
          <w:rFonts w:hint="eastAsia"/>
          <w:sz w:val="24"/>
          <w:szCs w:val="24"/>
        </w:rPr>
        <w:t>推進</w:t>
      </w:r>
    </w:p>
    <w:p w:rsidR="008A05A2" w:rsidRPr="005B38D1" w:rsidRDefault="008A05A2">
      <w:pPr>
        <w:rPr>
          <w:sz w:val="24"/>
          <w:szCs w:val="24"/>
        </w:rPr>
      </w:pPr>
      <w:r w:rsidRPr="005B38D1">
        <w:rPr>
          <w:rFonts w:hint="eastAsia"/>
          <w:sz w:val="24"/>
          <w:szCs w:val="24"/>
        </w:rPr>
        <w:t xml:space="preserve">　</w:t>
      </w:r>
      <w:r w:rsidR="00E13546" w:rsidRPr="005B38D1">
        <w:rPr>
          <w:rFonts w:hint="eastAsia"/>
          <w:sz w:val="24"/>
          <w:szCs w:val="24"/>
        </w:rPr>
        <w:t xml:space="preserve">　</w:t>
      </w:r>
      <w:r w:rsidRPr="005B38D1">
        <w:rPr>
          <w:rFonts w:hint="eastAsia"/>
          <w:sz w:val="24"/>
          <w:szCs w:val="24"/>
        </w:rPr>
        <w:t>②　地域創生によ</w:t>
      </w:r>
      <w:r w:rsidR="00033108">
        <w:rPr>
          <w:rFonts w:hint="eastAsia"/>
          <w:sz w:val="24"/>
          <w:szCs w:val="24"/>
        </w:rPr>
        <w:t>る</w:t>
      </w:r>
      <w:r w:rsidRPr="005B38D1">
        <w:rPr>
          <w:rFonts w:hint="eastAsia"/>
          <w:sz w:val="24"/>
          <w:szCs w:val="24"/>
        </w:rPr>
        <w:t>相生市の活性化</w:t>
      </w:r>
    </w:p>
    <w:p w:rsidR="008A05A2" w:rsidRPr="005B38D1" w:rsidRDefault="008A05A2">
      <w:pPr>
        <w:rPr>
          <w:sz w:val="24"/>
          <w:szCs w:val="24"/>
        </w:rPr>
      </w:pPr>
      <w:r w:rsidRPr="005B38D1">
        <w:rPr>
          <w:rFonts w:hint="eastAsia"/>
          <w:sz w:val="24"/>
          <w:szCs w:val="24"/>
        </w:rPr>
        <w:t xml:space="preserve">　</w:t>
      </w:r>
      <w:r w:rsidR="00E13546" w:rsidRPr="005B38D1">
        <w:rPr>
          <w:rFonts w:hint="eastAsia"/>
          <w:sz w:val="24"/>
          <w:szCs w:val="24"/>
        </w:rPr>
        <w:t xml:space="preserve">　</w:t>
      </w:r>
      <w:r w:rsidRPr="005B38D1">
        <w:rPr>
          <w:rFonts w:hint="eastAsia"/>
          <w:sz w:val="24"/>
          <w:szCs w:val="24"/>
        </w:rPr>
        <w:t>③　次代に負担を先送りしない持続可能な財政運営</w:t>
      </w:r>
    </w:p>
    <w:p w:rsidR="005B5A05" w:rsidRPr="005B38D1" w:rsidRDefault="005B5A05" w:rsidP="00E13546">
      <w:pPr>
        <w:ind w:firstLineChars="200" w:firstLine="480"/>
        <w:rPr>
          <w:sz w:val="24"/>
          <w:szCs w:val="24"/>
        </w:rPr>
      </w:pPr>
      <w:r w:rsidRPr="005B38D1">
        <w:rPr>
          <w:rFonts w:hint="eastAsia"/>
          <w:sz w:val="24"/>
          <w:szCs w:val="24"/>
        </w:rPr>
        <w:t>【数値目標】</w:t>
      </w:r>
    </w:p>
    <w:p w:rsidR="005B5A05" w:rsidRPr="005B38D1" w:rsidRDefault="005B5A05" w:rsidP="00E13546">
      <w:pPr>
        <w:ind w:left="480" w:hangingChars="200" w:hanging="480"/>
        <w:rPr>
          <w:sz w:val="24"/>
          <w:szCs w:val="24"/>
        </w:rPr>
      </w:pPr>
      <w:r w:rsidRPr="005B38D1">
        <w:rPr>
          <w:rFonts w:hint="eastAsia"/>
          <w:sz w:val="24"/>
          <w:szCs w:val="24"/>
        </w:rPr>
        <w:t xml:space="preserve">　</w:t>
      </w:r>
      <w:r w:rsidR="00E13546" w:rsidRPr="005B38D1">
        <w:rPr>
          <w:rFonts w:hint="eastAsia"/>
          <w:sz w:val="24"/>
          <w:szCs w:val="24"/>
        </w:rPr>
        <w:t xml:space="preserve">　　</w:t>
      </w:r>
      <w:r w:rsidRPr="005B38D1">
        <w:rPr>
          <w:rFonts w:hint="eastAsia"/>
          <w:sz w:val="24"/>
          <w:szCs w:val="24"/>
        </w:rPr>
        <w:t>平成３２年度末における財政調整基金残高１０億円の確保及びプライマリーバランスの黒字化</w:t>
      </w:r>
    </w:p>
    <w:p w:rsidR="005B5A05" w:rsidRPr="005B38D1" w:rsidRDefault="005B5A05">
      <w:pPr>
        <w:rPr>
          <w:rFonts w:asciiTheme="majorEastAsia" w:eastAsiaTheme="majorEastAsia" w:hAnsiTheme="majorEastAsia"/>
          <w:b/>
          <w:sz w:val="24"/>
          <w:szCs w:val="24"/>
        </w:rPr>
      </w:pPr>
      <w:r w:rsidRPr="005B38D1">
        <w:rPr>
          <w:rFonts w:asciiTheme="majorEastAsia" w:eastAsiaTheme="majorEastAsia" w:hAnsiTheme="majorEastAsia"/>
          <w:b/>
          <w:sz w:val="24"/>
          <w:szCs w:val="24"/>
        </w:rPr>
        <w:lastRenderedPageBreak/>
        <w:t>（３）</w:t>
      </w:r>
      <w:r w:rsidR="00E13546" w:rsidRPr="005B38D1">
        <w:rPr>
          <w:rFonts w:asciiTheme="majorEastAsia" w:eastAsiaTheme="majorEastAsia" w:hAnsiTheme="majorEastAsia"/>
          <w:b/>
          <w:sz w:val="24"/>
          <w:szCs w:val="24"/>
        </w:rPr>
        <w:t>主な取組み内容</w:t>
      </w:r>
    </w:p>
    <w:p w:rsidR="00E13546" w:rsidRPr="005B38D1" w:rsidRDefault="00E13546">
      <w:pPr>
        <w:rPr>
          <w:sz w:val="24"/>
          <w:szCs w:val="24"/>
        </w:rPr>
      </w:pPr>
      <w:r w:rsidRPr="005B38D1">
        <w:rPr>
          <w:rFonts w:hint="eastAsia"/>
          <w:sz w:val="24"/>
          <w:szCs w:val="24"/>
        </w:rPr>
        <w:t xml:space="preserve">　　①　緊急予算規模削減対策</w:t>
      </w:r>
    </w:p>
    <w:p w:rsidR="00E13546" w:rsidRPr="005B38D1" w:rsidRDefault="00E13546">
      <w:pPr>
        <w:rPr>
          <w:sz w:val="24"/>
          <w:szCs w:val="24"/>
        </w:rPr>
      </w:pPr>
      <w:r w:rsidRPr="005B38D1">
        <w:rPr>
          <w:rFonts w:hint="eastAsia"/>
          <w:sz w:val="24"/>
          <w:szCs w:val="24"/>
        </w:rPr>
        <w:t xml:space="preserve">　　②　普通建設事業費等の削減及び平準化</w:t>
      </w:r>
    </w:p>
    <w:p w:rsidR="00E13546" w:rsidRPr="005B38D1" w:rsidRDefault="00E13546">
      <w:pPr>
        <w:rPr>
          <w:sz w:val="24"/>
          <w:szCs w:val="24"/>
        </w:rPr>
      </w:pPr>
      <w:r w:rsidRPr="005B38D1">
        <w:rPr>
          <w:rFonts w:hint="eastAsia"/>
          <w:sz w:val="24"/>
          <w:szCs w:val="24"/>
        </w:rPr>
        <w:t xml:space="preserve">　　③　社会資本の適正な維持管理の推進</w:t>
      </w:r>
    </w:p>
    <w:p w:rsidR="00E13546" w:rsidRPr="005B38D1" w:rsidRDefault="00E13546">
      <w:pPr>
        <w:rPr>
          <w:sz w:val="24"/>
          <w:szCs w:val="24"/>
        </w:rPr>
      </w:pPr>
      <w:r w:rsidRPr="005B38D1">
        <w:rPr>
          <w:rFonts w:hint="eastAsia"/>
          <w:sz w:val="24"/>
          <w:szCs w:val="24"/>
        </w:rPr>
        <w:t xml:space="preserve">　　④　人件費の抑制</w:t>
      </w:r>
    </w:p>
    <w:p w:rsidR="00E13546" w:rsidRPr="005B38D1" w:rsidRDefault="00E13546">
      <w:pPr>
        <w:rPr>
          <w:sz w:val="24"/>
          <w:szCs w:val="24"/>
        </w:rPr>
      </w:pPr>
      <w:r w:rsidRPr="005B38D1">
        <w:rPr>
          <w:rFonts w:hint="eastAsia"/>
          <w:sz w:val="24"/>
          <w:szCs w:val="24"/>
        </w:rPr>
        <w:t xml:space="preserve">　　⑤　地方債の発行の抑制</w:t>
      </w:r>
    </w:p>
    <w:p w:rsidR="00E13546" w:rsidRPr="005B38D1" w:rsidRDefault="00E13546">
      <w:pPr>
        <w:rPr>
          <w:sz w:val="24"/>
          <w:szCs w:val="24"/>
        </w:rPr>
      </w:pPr>
      <w:r w:rsidRPr="005B38D1">
        <w:rPr>
          <w:rFonts w:hint="eastAsia"/>
          <w:sz w:val="24"/>
          <w:szCs w:val="24"/>
        </w:rPr>
        <w:t xml:space="preserve">　　⑥　使用料及び手数料などの公共料金の見直し</w:t>
      </w:r>
    </w:p>
    <w:p w:rsidR="00D10040" w:rsidRDefault="00E13546">
      <w:pPr>
        <w:rPr>
          <w:sz w:val="24"/>
          <w:szCs w:val="24"/>
        </w:rPr>
      </w:pPr>
      <w:r w:rsidRPr="005B38D1">
        <w:rPr>
          <w:rFonts w:hint="eastAsia"/>
          <w:sz w:val="24"/>
          <w:szCs w:val="24"/>
        </w:rPr>
        <w:t xml:space="preserve">　　⑦　特定目的基金の運用見直し</w:t>
      </w:r>
    </w:p>
    <w:p w:rsidR="00026070" w:rsidRDefault="00026070">
      <w:pPr>
        <w:rPr>
          <w:sz w:val="24"/>
          <w:szCs w:val="24"/>
        </w:rPr>
      </w:pPr>
    </w:p>
    <w:p w:rsidR="003672F9" w:rsidRPr="006A1FDB" w:rsidRDefault="003672F9" w:rsidP="003672F9">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３　意見を提出できる方</w:t>
      </w:r>
    </w:p>
    <w:p w:rsidR="003672F9" w:rsidRPr="006A1FDB" w:rsidRDefault="003672F9" w:rsidP="003672F9">
      <w:pPr>
        <w:rPr>
          <w:rFonts w:asciiTheme="minorEastAsia" w:hAnsiTheme="minorEastAsia"/>
          <w:sz w:val="24"/>
          <w:szCs w:val="24"/>
        </w:rPr>
      </w:pPr>
      <w:r w:rsidRPr="006A1FDB">
        <w:rPr>
          <w:rFonts w:asciiTheme="minorEastAsia" w:hAnsiTheme="minorEastAsia" w:hint="eastAsia"/>
          <w:sz w:val="24"/>
          <w:szCs w:val="24"/>
        </w:rPr>
        <w:t xml:space="preserve">　・相生市に住所、事務所又は事業所のある方</w:t>
      </w:r>
    </w:p>
    <w:p w:rsidR="003672F9" w:rsidRPr="006A1FDB" w:rsidRDefault="003672F9" w:rsidP="003672F9">
      <w:pPr>
        <w:rPr>
          <w:rFonts w:asciiTheme="minorEastAsia" w:hAnsiTheme="minorEastAsia"/>
          <w:sz w:val="24"/>
          <w:szCs w:val="24"/>
        </w:rPr>
      </w:pPr>
      <w:r w:rsidRPr="006A1FDB">
        <w:rPr>
          <w:rFonts w:asciiTheme="minorEastAsia" w:hAnsiTheme="minorEastAsia" w:hint="eastAsia"/>
          <w:sz w:val="24"/>
          <w:szCs w:val="24"/>
        </w:rPr>
        <w:t xml:space="preserve">　・相生市に通勤、通学されている方</w:t>
      </w:r>
    </w:p>
    <w:p w:rsidR="003672F9" w:rsidRPr="006A1FDB" w:rsidRDefault="003672F9" w:rsidP="003672F9">
      <w:pPr>
        <w:rPr>
          <w:rFonts w:asciiTheme="minorEastAsia" w:hAnsiTheme="minorEastAsia"/>
          <w:sz w:val="24"/>
          <w:szCs w:val="24"/>
        </w:rPr>
      </w:pPr>
      <w:r w:rsidRPr="006A1FDB">
        <w:rPr>
          <w:rFonts w:asciiTheme="minorEastAsia" w:hAnsiTheme="minorEastAsia" w:hint="eastAsia"/>
          <w:sz w:val="24"/>
          <w:szCs w:val="24"/>
        </w:rPr>
        <w:t xml:space="preserve">　・相生市に納税義務のある方</w:t>
      </w:r>
    </w:p>
    <w:p w:rsidR="003672F9" w:rsidRPr="006A1FDB" w:rsidRDefault="003672F9" w:rsidP="003672F9">
      <w:pPr>
        <w:rPr>
          <w:rFonts w:asciiTheme="minorEastAsia" w:hAnsiTheme="minorEastAsia"/>
          <w:sz w:val="24"/>
          <w:szCs w:val="24"/>
        </w:rPr>
      </w:pPr>
      <w:r w:rsidRPr="006A1FDB">
        <w:rPr>
          <w:rFonts w:asciiTheme="minorEastAsia" w:hAnsiTheme="minorEastAsia" w:hint="eastAsia"/>
          <w:sz w:val="24"/>
          <w:szCs w:val="24"/>
        </w:rPr>
        <w:t xml:space="preserve">　・この計画（案）に利害関係がある方</w:t>
      </w:r>
    </w:p>
    <w:p w:rsidR="003672F9" w:rsidRPr="006A1FDB" w:rsidRDefault="003672F9" w:rsidP="003672F9">
      <w:pPr>
        <w:rPr>
          <w:rFonts w:asciiTheme="minorEastAsia" w:hAnsiTheme="minorEastAsia"/>
          <w:sz w:val="24"/>
          <w:szCs w:val="24"/>
        </w:rPr>
      </w:pPr>
    </w:p>
    <w:p w:rsidR="003672F9" w:rsidRPr="006A1FDB" w:rsidRDefault="003672F9" w:rsidP="003672F9">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４　意見の提出期限</w:t>
      </w:r>
    </w:p>
    <w:p w:rsidR="003672F9" w:rsidRPr="006A1FDB" w:rsidRDefault="003672F9" w:rsidP="003672F9">
      <w:pPr>
        <w:ind w:firstLineChars="200" w:firstLine="480"/>
        <w:rPr>
          <w:rFonts w:asciiTheme="minorEastAsia" w:hAnsiTheme="minorEastAsia"/>
          <w:sz w:val="24"/>
          <w:szCs w:val="24"/>
        </w:rPr>
      </w:pPr>
      <w:r w:rsidRPr="006A1FDB">
        <w:rPr>
          <w:rFonts w:asciiTheme="minorEastAsia" w:hAnsiTheme="minorEastAsia" w:hint="eastAsia"/>
          <w:sz w:val="24"/>
          <w:szCs w:val="24"/>
        </w:rPr>
        <w:t>平成27年12月28日（</w:t>
      </w:r>
      <w:r>
        <w:rPr>
          <w:rFonts w:asciiTheme="minorEastAsia" w:hAnsiTheme="minorEastAsia" w:hint="eastAsia"/>
          <w:sz w:val="24"/>
          <w:szCs w:val="24"/>
        </w:rPr>
        <w:t>月</w:t>
      </w:r>
      <w:r w:rsidRPr="006A1FDB">
        <w:rPr>
          <w:rFonts w:asciiTheme="minorEastAsia" w:hAnsiTheme="minorEastAsia" w:hint="eastAsia"/>
          <w:sz w:val="24"/>
          <w:szCs w:val="24"/>
        </w:rPr>
        <w:t>）から平成2</w:t>
      </w:r>
      <w:r>
        <w:rPr>
          <w:rFonts w:asciiTheme="minorEastAsia" w:hAnsiTheme="minorEastAsia" w:hint="eastAsia"/>
          <w:sz w:val="24"/>
          <w:szCs w:val="24"/>
        </w:rPr>
        <w:t>8</w:t>
      </w:r>
      <w:r w:rsidRPr="006A1FDB">
        <w:rPr>
          <w:rFonts w:asciiTheme="minorEastAsia" w:hAnsiTheme="minorEastAsia" w:hint="eastAsia"/>
          <w:sz w:val="24"/>
          <w:szCs w:val="24"/>
        </w:rPr>
        <w:t>年1月22日（金）まで</w:t>
      </w:r>
    </w:p>
    <w:p w:rsidR="003672F9" w:rsidRPr="006A1FDB" w:rsidRDefault="003672F9" w:rsidP="003672F9">
      <w:pPr>
        <w:ind w:firstLineChars="200" w:firstLine="480"/>
        <w:rPr>
          <w:rFonts w:asciiTheme="minorEastAsia" w:hAnsiTheme="minorEastAsia"/>
          <w:sz w:val="24"/>
          <w:szCs w:val="24"/>
        </w:rPr>
      </w:pPr>
      <w:r w:rsidRPr="006A1FDB">
        <w:rPr>
          <w:rFonts w:asciiTheme="minorEastAsia" w:hAnsiTheme="minorEastAsia" w:hint="eastAsia"/>
          <w:sz w:val="24"/>
          <w:szCs w:val="24"/>
        </w:rPr>
        <w:t>（※郵送の場合は、当日消印有効）</w:t>
      </w:r>
    </w:p>
    <w:p w:rsidR="003672F9" w:rsidRPr="006A1FDB" w:rsidRDefault="003672F9" w:rsidP="003672F9">
      <w:pPr>
        <w:rPr>
          <w:rFonts w:asciiTheme="minorEastAsia" w:hAnsiTheme="minorEastAsia"/>
          <w:sz w:val="24"/>
          <w:szCs w:val="24"/>
        </w:rPr>
      </w:pPr>
    </w:p>
    <w:p w:rsidR="003672F9" w:rsidRPr="006A1FDB" w:rsidRDefault="003672F9" w:rsidP="003672F9">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５　意見の提出方法</w:t>
      </w:r>
    </w:p>
    <w:p w:rsidR="003672F9" w:rsidRDefault="003672F9" w:rsidP="003672F9">
      <w:pPr>
        <w:ind w:leftChars="100" w:left="210" w:firstLineChars="100" w:firstLine="240"/>
        <w:rPr>
          <w:rFonts w:asciiTheme="minorEastAsia" w:hAnsiTheme="minorEastAsia"/>
          <w:sz w:val="24"/>
          <w:szCs w:val="24"/>
        </w:rPr>
      </w:pPr>
      <w:r w:rsidRPr="006A1FDB">
        <w:rPr>
          <w:rFonts w:asciiTheme="minorEastAsia" w:hAnsiTheme="minorEastAsia" w:hint="eastAsia"/>
          <w:sz w:val="24"/>
          <w:szCs w:val="24"/>
        </w:rPr>
        <w:t>必ず氏名及び住所を明記のうえ、次のいずれかの方法により提出してください。様式は自由ですが、氏名及び住所の記載のない場合は、受付をいたしません。</w:t>
      </w:r>
    </w:p>
    <w:p w:rsidR="003672F9" w:rsidRPr="00FF0453" w:rsidRDefault="003672F9" w:rsidP="003672F9">
      <w:pPr>
        <w:ind w:leftChars="100" w:left="210" w:firstLineChars="100" w:firstLine="240"/>
        <w:rPr>
          <w:rFonts w:asciiTheme="minorEastAsia" w:hAnsiTheme="minorEastAsia"/>
          <w:sz w:val="24"/>
          <w:szCs w:val="24"/>
        </w:rPr>
      </w:pPr>
    </w:p>
    <w:p w:rsidR="003672F9" w:rsidRPr="006A1FDB" w:rsidRDefault="003672F9" w:rsidP="003672F9">
      <w:pPr>
        <w:rPr>
          <w:rFonts w:asciiTheme="minorEastAsia" w:hAnsiTheme="minorEastAsia"/>
          <w:sz w:val="24"/>
          <w:szCs w:val="24"/>
        </w:rPr>
      </w:pPr>
      <w:r>
        <w:rPr>
          <w:rFonts w:asciiTheme="minorEastAsia" w:hAnsiTheme="minorEastAsia" w:hint="eastAsia"/>
          <w:b/>
          <w:sz w:val="24"/>
          <w:szCs w:val="24"/>
        </w:rPr>
        <w:t>（１）</w:t>
      </w:r>
      <w:r w:rsidRPr="006A1FDB">
        <w:rPr>
          <w:rFonts w:asciiTheme="minorEastAsia" w:hAnsiTheme="minorEastAsia" w:hint="eastAsia"/>
          <w:b/>
          <w:sz w:val="24"/>
          <w:szCs w:val="24"/>
        </w:rPr>
        <w:t xml:space="preserve">郵送　　　</w:t>
      </w:r>
      <w:r w:rsidRPr="006A1FDB">
        <w:rPr>
          <w:rFonts w:asciiTheme="minorEastAsia" w:hAnsiTheme="minorEastAsia" w:hint="eastAsia"/>
          <w:sz w:val="24"/>
          <w:szCs w:val="24"/>
        </w:rPr>
        <w:t xml:space="preserve">　　〒678-8585　相生市旭一丁目1番3号　</w:t>
      </w:r>
    </w:p>
    <w:p w:rsidR="003672F9" w:rsidRPr="006A1FDB" w:rsidRDefault="003672F9" w:rsidP="003672F9">
      <w:pPr>
        <w:ind w:firstLineChars="1000" w:firstLine="2400"/>
        <w:rPr>
          <w:rFonts w:asciiTheme="minorEastAsia" w:hAnsiTheme="minorEastAsia"/>
          <w:sz w:val="24"/>
          <w:szCs w:val="24"/>
        </w:rPr>
      </w:pPr>
      <w:r w:rsidRPr="006A1FDB">
        <w:rPr>
          <w:rFonts w:asciiTheme="minorEastAsia" w:hAnsiTheme="minorEastAsia" w:hint="eastAsia"/>
          <w:sz w:val="24"/>
          <w:szCs w:val="24"/>
        </w:rPr>
        <w:t>相生市</w:t>
      </w:r>
      <w:r w:rsidR="002662C2">
        <w:rPr>
          <w:rFonts w:asciiTheme="minorEastAsia" w:hAnsiTheme="minorEastAsia" w:hint="eastAsia"/>
          <w:sz w:val="24"/>
          <w:szCs w:val="24"/>
        </w:rPr>
        <w:t>財務部</w:t>
      </w:r>
      <w:r>
        <w:rPr>
          <w:rFonts w:asciiTheme="minorEastAsia" w:hAnsiTheme="minorEastAsia" w:hint="eastAsia"/>
          <w:sz w:val="24"/>
          <w:szCs w:val="24"/>
        </w:rPr>
        <w:t>財政課</w:t>
      </w:r>
    </w:p>
    <w:p w:rsidR="003672F9" w:rsidRPr="006A1FDB" w:rsidRDefault="003672F9" w:rsidP="003672F9">
      <w:pPr>
        <w:rPr>
          <w:rFonts w:asciiTheme="minorEastAsia" w:hAnsiTheme="minorEastAsia"/>
          <w:sz w:val="24"/>
          <w:szCs w:val="24"/>
        </w:rPr>
      </w:pPr>
      <w:r>
        <w:rPr>
          <w:rFonts w:asciiTheme="minorEastAsia" w:hAnsiTheme="minorEastAsia" w:hint="eastAsia"/>
          <w:b/>
          <w:sz w:val="24"/>
          <w:szCs w:val="24"/>
        </w:rPr>
        <w:t>（２）</w:t>
      </w:r>
      <w:r w:rsidRPr="006A1FDB">
        <w:rPr>
          <w:rFonts w:asciiTheme="minorEastAsia" w:hAnsiTheme="minorEastAsia" w:hint="eastAsia"/>
          <w:b/>
          <w:sz w:val="24"/>
          <w:szCs w:val="24"/>
        </w:rPr>
        <w:t>ファクシミリ</w:t>
      </w:r>
      <w:r w:rsidRPr="006A1FDB">
        <w:rPr>
          <w:rFonts w:asciiTheme="minorEastAsia" w:hAnsiTheme="minorEastAsia" w:hint="eastAsia"/>
          <w:sz w:val="24"/>
          <w:szCs w:val="24"/>
        </w:rPr>
        <w:t xml:space="preserve">　0791－2</w:t>
      </w:r>
      <w:r>
        <w:rPr>
          <w:rFonts w:asciiTheme="minorEastAsia" w:hAnsiTheme="minorEastAsia" w:hint="eastAsia"/>
          <w:sz w:val="24"/>
          <w:szCs w:val="24"/>
        </w:rPr>
        <w:t>2</w:t>
      </w:r>
      <w:r w:rsidRPr="006A1FDB">
        <w:rPr>
          <w:rFonts w:asciiTheme="minorEastAsia" w:hAnsiTheme="minorEastAsia" w:hint="eastAsia"/>
          <w:sz w:val="24"/>
          <w:szCs w:val="24"/>
        </w:rPr>
        <w:t>－</w:t>
      </w:r>
      <w:r>
        <w:rPr>
          <w:rFonts w:asciiTheme="minorEastAsia" w:hAnsiTheme="minorEastAsia" w:hint="eastAsia"/>
          <w:sz w:val="24"/>
          <w:szCs w:val="24"/>
        </w:rPr>
        <w:t>6439</w:t>
      </w:r>
    </w:p>
    <w:p w:rsidR="003672F9" w:rsidRPr="006A1FDB" w:rsidRDefault="003672F9" w:rsidP="003672F9">
      <w:pPr>
        <w:rPr>
          <w:rFonts w:asciiTheme="minorEastAsia" w:hAnsiTheme="minorEastAsia"/>
          <w:sz w:val="24"/>
          <w:szCs w:val="24"/>
        </w:rPr>
      </w:pPr>
      <w:r>
        <w:rPr>
          <w:rFonts w:asciiTheme="minorEastAsia" w:hAnsiTheme="minorEastAsia" w:hint="eastAsia"/>
          <w:b/>
          <w:sz w:val="24"/>
          <w:szCs w:val="24"/>
        </w:rPr>
        <w:t>（３）</w:t>
      </w:r>
      <w:r w:rsidRPr="006A1FDB">
        <w:rPr>
          <w:rFonts w:asciiTheme="minorEastAsia" w:hAnsiTheme="minorEastAsia" w:hint="eastAsia"/>
          <w:b/>
          <w:sz w:val="24"/>
          <w:szCs w:val="24"/>
        </w:rPr>
        <w:t>電子メール</w:t>
      </w:r>
      <w:r w:rsidRPr="006A1FDB">
        <w:rPr>
          <w:rFonts w:asciiTheme="minorEastAsia" w:hAnsiTheme="minorEastAsia" w:hint="eastAsia"/>
          <w:sz w:val="24"/>
          <w:szCs w:val="24"/>
        </w:rPr>
        <w:t xml:space="preserve">　　</w:t>
      </w:r>
      <w:hyperlink r:id="rId6" w:history="1">
        <w:r w:rsidRPr="005D1BAC">
          <w:rPr>
            <w:rStyle w:val="a7"/>
            <w:rFonts w:asciiTheme="minorEastAsia" w:hAnsiTheme="minorEastAsia"/>
            <w:sz w:val="24"/>
            <w:szCs w:val="24"/>
          </w:rPr>
          <w:t>zaisei</w:t>
        </w:r>
        <w:r w:rsidRPr="005D1BAC">
          <w:rPr>
            <w:rStyle w:val="a7"/>
            <w:rFonts w:asciiTheme="minorEastAsia" w:hAnsiTheme="minorEastAsia" w:hint="eastAsia"/>
            <w:sz w:val="24"/>
            <w:szCs w:val="24"/>
          </w:rPr>
          <w:t>@city.aioi.</w:t>
        </w:r>
        <w:r w:rsidRPr="005D1BAC">
          <w:rPr>
            <w:rStyle w:val="a7"/>
            <w:rFonts w:asciiTheme="minorEastAsia" w:hAnsiTheme="minorEastAsia"/>
            <w:sz w:val="24"/>
            <w:szCs w:val="24"/>
          </w:rPr>
          <w:t>lg</w:t>
        </w:r>
        <w:r w:rsidRPr="005D1BAC">
          <w:rPr>
            <w:rStyle w:val="a7"/>
            <w:rFonts w:asciiTheme="minorEastAsia" w:hAnsiTheme="minorEastAsia" w:hint="eastAsia"/>
            <w:sz w:val="24"/>
            <w:szCs w:val="24"/>
          </w:rPr>
          <w:t>.jp</w:t>
        </w:r>
      </w:hyperlink>
    </w:p>
    <w:p w:rsidR="003672F9" w:rsidRPr="006A1FDB" w:rsidRDefault="003672F9" w:rsidP="003672F9">
      <w:pPr>
        <w:rPr>
          <w:rFonts w:asciiTheme="minorEastAsia" w:hAnsiTheme="minorEastAsia"/>
          <w:b/>
          <w:sz w:val="24"/>
          <w:szCs w:val="24"/>
        </w:rPr>
      </w:pPr>
      <w:r w:rsidRPr="006A1FDB">
        <w:rPr>
          <w:rFonts w:asciiTheme="minorEastAsia" w:hAnsiTheme="minorEastAsia" w:hint="eastAsia"/>
          <w:sz w:val="24"/>
          <w:szCs w:val="24"/>
        </w:rPr>
        <w:t xml:space="preserve">   　　　　　　　（氏名及び住所を忘れずに明記してください。）</w:t>
      </w:r>
    </w:p>
    <w:p w:rsidR="003672F9" w:rsidRPr="006A1FDB" w:rsidRDefault="003672F9" w:rsidP="003672F9">
      <w:pPr>
        <w:rPr>
          <w:rFonts w:asciiTheme="minorEastAsia" w:hAnsiTheme="minorEastAsia"/>
          <w:sz w:val="24"/>
          <w:szCs w:val="24"/>
        </w:rPr>
      </w:pPr>
    </w:p>
    <w:p w:rsidR="003672F9" w:rsidRPr="008E5C78" w:rsidRDefault="003672F9" w:rsidP="003672F9">
      <w:pPr>
        <w:rPr>
          <w:rFonts w:asciiTheme="majorEastAsia" w:eastAsiaTheme="majorEastAsia" w:hAnsiTheme="majorEastAsia"/>
          <w:b/>
          <w:sz w:val="24"/>
          <w:szCs w:val="24"/>
        </w:rPr>
      </w:pPr>
      <w:r w:rsidRPr="008E5C78">
        <w:rPr>
          <w:rFonts w:asciiTheme="majorEastAsia" w:eastAsiaTheme="majorEastAsia" w:hAnsiTheme="majorEastAsia" w:hint="eastAsia"/>
          <w:b/>
          <w:sz w:val="24"/>
          <w:szCs w:val="24"/>
        </w:rPr>
        <w:t>６　計画（案）の閲覧方法</w:t>
      </w:r>
    </w:p>
    <w:p w:rsidR="003672F9" w:rsidRPr="006A1FDB" w:rsidRDefault="003672F9" w:rsidP="003672F9">
      <w:pPr>
        <w:rPr>
          <w:rFonts w:asciiTheme="minorEastAsia" w:hAnsiTheme="minorEastAsia"/>
          <w:sz w:val="24"/>
          <w:szCs w:val="24"/>
        </w:rPr>
      </w:pPr>
      <w:r w:rsidRPr="006A1FDB">
        <w:rPr>
          <w:rFonts w:asciiTheme="minorEastAsia" w:hAnsiTheme="minorEastAsia" w:hint="eastAsia"/>
          <w:sz w:val="24"/>
          <w:szCs w:val="24"/>
        </w:rPr>
        <w:t xml:space="preserve">　平成27年1</w:t>
      </w:r>
      <w:r>
        <w:rPr>
          <w:rFonts w:asciiTheme="minorEastAsia" w:hAnsiTheme="minorEastAsia" w:hint="eastAsia"/>
          <w:sz w:val="24"/>
          <w:szCs w:val="24"/>
        </w:rPr>
        <w:t>2</w:t>
      </w:r>
      <w:r w:rsidRPr="006A1FDB">
        <w:rPr>
          <w:rFonts w:asciiTheme="minorEastAsia" w:hAnsiTheme="minorEastAsia" w:hint="eastAsia"/>
          <w:sz w:val="24"/>
          <w:szCs w:val="24"/>
        </w:rPr>
        <w:t>月</w:t>
      </w:r>
      <w:r>
        <w:rPr>
          <w:rFonts w:asciiTheme="minorEastAsia" w:hAnsiTheme="minorEastAsia" w:hint="eastAsia"/>
          <w:sz w:val="24"/>
          <w:szCs w:val="24"/>
        </w:rPr>
        <w:t>28</w:t>
      </w:r>
      <w:r w:rsidRPr="006A1FDB">
        <w:rPr>
          <w:rFonts w:asciiTheme="minorEastAsia" w:hAnsiTheme="minorEastAsia" w:hint="eastAsia"/>
          <w:sz w:val="24"/>
          <w:szCs w:val="24"/>
        </w:rPr>
        <w:t>日（</w:t>
      </w:r>
      <w:r>
        <w:rPr>
          <w:rFonts w:asciiTheme="minorEastAsia" w:hAnsiTheme="minorEastAsia" w:hint="eastAsia"/>
          <w:sz w:val="24"/>
          <w:szCs w:val="24"/>
        </w:rPr>
        <w:t>月</w:t>
      </w:r>
      <w:r w:rsidR="00FF0453">
        <w:rPr>
          <w:rFonts w:asciiTheme="minorEastAsia" w:hAnsiTheme="minorEastAsia" w:hint="eastAsia"/>
          <w:sz w:val="24"/>
          <w:szCs w:val="24"/>
        </w:rPr>
        <w:t>）以降、相生市ホームページからダウンロードをしていただくか、相生市役所2号館2階財政課の窓口、</w:t>
      </w:r>
      <w:r w:rsidR="0054280A">
        <w:rPr>
          <w:rFonts w:asciiTheme="minorEastAsia" w:hAnsiTheme="minorEastAsia" w:hint="eastAsia"/>
          <w:sz w:val="24"/>
          <w:szCs w:val="24"/>
        </w:rPr>
        <w:t>公文書公開コーナー</w:t>
      </w:r>
      <w:r w:rsidR="00FF0453">
        <w:rPr>
          <w:rFonts w:asciiTheme="minorEastAsia" w:hAnsiTheme="minorEastAsia" w:hint="eastAsia"/>
          <w:sz w:val="24"/>
          <w:szCs w:val="24"/>
        </w:rPr>
        <w:t>にて年末年始、土、日、祝日を除く8時30分から17時15分まで</w:t>
      </w:r>
      <w:r w:rsidRPr="006A1FDB">
        <w:rPr>
          <w:rFonts w:asciiTheme="minorEastAsia" w:hAnsiTheme="minorEastAsia" w:hint="eastAsia"/>
          <w:sz w:val="24"/>
          <w:szCs w:val="24"/>
        </w:rPr>
        <w:t>閲覧</w:t>
      </w:r>
      <w:r w:rsidR="00FF0453">
        <w:rPr>
          <w:rFonts w:asciiTheme="minorEastAsia" w:hAnsiTheme="minorEastAsia" w:hint="eastAsia"/>
          <w:sz w:val="24"/>
          <w:szCs w:val="24"/>
        </w:rPr>
        <w:t>いただけます</w:t>
      </w:r>
      <w:r w:rsidRPr="006A1FDB">
        <w:rPr>
          <w:rFonts w:asciiTheme="minorEastAsia" w:hAnsiTheme="minorEastAsia" w:hint="eastAsia"/>
          <w:sz w:val="24"/>
          <w:szCs w:val="24"/>
        </w:rPr>
        <w:t>。</w:t>
      </w:r>
    </w:p>
    <w:p w:rsidR="003672F9" w:rsidRDefault="003672F9" w:rsidP="003672F9">
      <w:pPr>
        <w:rPr>
          <w:rFonts w:asciiTheme="minorEastAsia" w:hAnsiTheme="minorEastAsia"/>
          <w:sz w:val="24"/>
          <w:szCs w:val="24"/>
        </w:rPr>
      </w:pPr>
    </w:p>
    <w:p w:rsidR="00FF0453" w:rsidRDefault="00FF0453" w:rsidP="003672F9">
      <w:pPr>
        <w:rPr>
          <w:rFonts w:asciiTheme="minorEastAsia" w:hAnsiTheme="minorEastAsia"/>
          <w:sz w:val="24"/>
          <w:szCs w:val="24"/>
        </w:rPr>
      </w:pPr>
    </w:p>
    <w:p w:rsidR="00FF0453" w:rsidRPr="00FF0453" w:rsidRDefault="00FF0453" w:rsidP="003672F9">
      <w:pPr>
        <w:rPr>
          <w:rFonts w:asciiTheme="minorEastAsia" w:hAnsiTheme="minorEastAsia"/>
          <w:sz w:val="24"/>
          <w:szCs w:val="24"/>
        </w:rPr>
      </w:pPr>
      <w:bookmarkStart w:id="0" w:name="_GoBack"/>
      <w:bookmarkEnd w:id="0"/>
    </w:p>
    <w:p w:rsidR="003672F9" w:rsidRPr="008E5C78" w:rsidRDefault="003672F9" w:rsidP="003672F9">
      <w:pPr>
        <w:rPr>
          <w:rFonts w:asciiTheme="majorEastAsia" w:eastAsiaTheme="majorEastAsia" w:hAnsiTheme="majorEastAsia"/>
          <w:b/>
          <w:sz w:val="24"/>
          <w:szCs w:val="24"/>
        </w:rPr>
      </w:pPr>
      <w:r w:rsidRPr="008E5C78">
        <w:rPr>
          <w:rFonts w:asciiTheme="majorEastAsia" w:eastAsiaTheme="majorEastAsia" w:hAnsiTheme="majorEastAsia" w:hint="eastAsia"/>
          <w:b/>
          <w:sz w:val="24"/>
          <w:szCs w:val="24"/>
        </w:rPr>
        <w:lastRenderedPageBreak/>
        <w:t>７　その他</w:t>
      </w:r>
    </w:p>
    <w:p w:rsidR="003672F9" w:rsidRPr="006A1FDB" w:rsidRDefault="003672F9" w:rsidP="003672F9">
      <w:pPr>
        <w:rPr>
          <w:rFonts w:asciiTheme="minorEastAsia" w:hAnsiTheme="minorEastAsia"/>
          <w:sz w:val="24"/>
          <w:szCs w:val="24"/>
        </w:rPr>
      </w:pPr>
      <w:r w:rsidRPr="006A1FDB">
        <w:rPr>
          <w:rFonts w:asciiTheme="minorEastAsia" w:hAnsiTheme="minorEastAsia" w:hint="eastAsia"/>
          <w:sz w:val="24"/>
          <w:szCs w:val="24"/>
        </w:rPr>
        <w:t xml:space="preserve">　公開はご意見の内容のみを行い、ご意見をいただいた方の氏名などを公表することはありません。また、お寄せいただいた意見に対し、直接には回答いたしません。</w:t>
      </w:r>
    </w:p>
    <w:p w:rsidR="003672F9" w:rsidRPr="006A1FDB" w:rsidRDefault="003672F9" w:rsidP="003672F9">
      <w:pPr>
        <w:rPr>
          <w:rFonts w:asciiTheme="minorEastAsia" w:hAnsiTheme="minorEastAsia"/>
          <w:sz w:val="24"/>
          <w:szCs w:val="24"/>
        </w:rPr>
      </w:pPr>
    </w:p>
    <w:p w:rsidR="003672F9" w:rsidRPr="008E5C78" w:rsidRDefault="003672F9" w:rsidP="003672F9">
      <w:pPr>
        <w:rPr>
          <w:rFonts w:asciiTheme="majorEastAsia" w:eastAsiaTheme="majorEastAsia" w:hAnsiTheme="majorEastAsia"/>
          <w:b/>
          <w:sz w:val="24"/>
          <w:szCs w:val="24"/>
        </w:rPr>
      </w:pPr>
      <w:r w:rsidRPr="008E5C78">
        <w:rPr>
          <w:rFonts w:asciiTheme="majorEastAsia" w:eastAsiaTheme="majorEastAsia" w:hAnsiTheme="majorEastAsia" w:hint="eastAsia"/>
          <w:b/>
          <w:sz w:val="24"/>
          <w:szCs w:val="24"/>
        </w:rPr>
        <w:t>８　お問い合わせ先</w:t>
      </w:r>
    </w:p>
    <w:p w:rsidR="003672F9" w:rsidRPr="006A1FDB" w:rsidRDefault="003672F9" w:rsidP="003672F9">
      <w:pPr>
        <w:rPr>
          <w:rFonts w:asciiTheme="minorEastAsia" w:hAnsiTheme="minorEastAsia"/>
          <w:sz w:val="24"/>
          <w:szCs w:val="24"/>
        </w:rPr>
      </w:pPr>
      <w:r w:rsidRPr="006A1FDB">
        <w:rPr>
          <w:rFonts w:asciiTheme="minorEastAsia" w:hAnsiTheme="minorEastAsia" w:hint="eastAsia"/>
          <w:sz w:val="24"/>
          <w:szCs w:val="24"/>
        </w:rPr>
        <w:t xml:space="preserve">　〒678-8585　相生市旭一丁目1番3号</w:t>
      </w:r>
    </w:p>
    <w:p w:rsidR="003672F9" w:rsidRPr="006A1FDB" w:rsidRDefault="003672F9" w:rsidP="003672F9">
      <w:pPr>
        <w:ind w:firstLineChars="800" w:firstLine="1920"/>
        <w:rPr>
          <w:rFonts w:asciiTheme="minorEastAsia" w:hAnsiTheme="minorEastAsia"/>
          <w:sz w:val="24"/>
          <w:szCs w:val="24"/>
        </w:rPr>
      </w:pPr>
      <w:r w:rsidRPr="006A1FDB">
        <w:rPr>
          <w:rFonts w:asciiTheme="minorEastAsia" w:hAnsiTheme="minorEastAsia" w:hint="eastAsia"/>
          <w:sz w:val="24"/>
          <w:szCs w:val="24"/>
        </w:rPr>
        <w:t>相生市</w:t>
      </w:r>
      <w:r>
        <w:rPr>
          <w:rFonts w:asciiTheme="minorEastAsia" w:hAnsiTheme="minorEastAsia" w:hint="eastAsia"/>
          <w:sz w:val="24"/>
          <w:szCs w:val="24"/>
        </w:rPr>
        <w:t>財務部財政課</w:t>
      </w:r>
    </w:p>
    <w:p w:rsidR="003672F9" w:rsidRPr="006A1FDB" w:rsidRDefault="003672F9" w:rsidP="003672F9">
      <w:pPr>
        <w:rPr>
          <w:rFonts w:asciiTheme="minorEastAsia" w:hAnsiTheme="minorEastAsia"/>
          <w:sz w:val="24"/>
          <w:szCs w:val="24"/>
        </w:rPr>
      </w:pPr>
      <w:r w:rsidRPr="006A1FDB">
        <w:rPr>
          <w:rFonts w:asciiTheme="minorEastAsia" w:hAnsiTheme="minorEastAsia" w:hint="eastAsia"/>
          <w:sz w:val="24"/>
          <w:szCs w:val="24"/>
        </w:rPr>
        <w:t xml:space="preserve">　　　　　　　　電話： 0791－23－712</w:t>
      </w:r>
      <w:r w:rsidR="002F7682">
        <w:rPr>
          <w:rFonts w:asciiTheme="minorEastAsia" w:hAnsiTheme="minorEastAsia" w:hint="eastAsia"/>
          <w:sz w:val="24"/>
          <w:szCs w:val="24"/>
        </w:rPr>
        <w:t>7</w:t>
      </w:r>
    </w:p>
    <w:p w:rsidR="003672F9" w:rsidRPr="003672F9" w:rsidRDefault="003672F9">
      <w:pPr>
        <w:rPr>
          <w:sz w:val="24"/>
          <w:szCs w:val="24"/>
        </w:rPr>
      </w:pPr>
    </w:p>
    <w:sectPr w:rsidR="003672F9" w:rsidRPr="003672F9" w:rsidSect="003672F9">
      <w:pgSz w:w="11906" w:h="16838"/>
      <w:pgMar w:top="1985"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9BF" w:rsidRDefault="006569BF" w:rsidP="003672F9">
      <w:r>
        <w:separator/>
      </w:r>
    </w:p>
  </w:endnote>
  <w:endnote w:type="continuationSeparator" w:id="0">
    <w:p w:rsidR="006569BF" w:rsidRDefault="006569BF" w:rsidP="0036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9BF" w:rsidRDefault="006569BF" w:rsidP="003672F9">
      <w:r>
        <w:separator/>
      </w:r>
    </w:p>
  </w:footnote>
  <w:footnote w:type="continuationSeparator" w:id="0">
    <w:p w:rsidR="006569BF" w:rsidRDefault="006569BF" w:rsidP="00367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FA3"/>
    <w:rsid w:val="00026070"/>
    <w:rsid w:val="00033108"/>
    <w:rsid w:val="000516A3"/>
    <w:rsid w:val="001352AF"/>
    <w:rsid w:val="00262644"/>
    <w:rsid w:val="002662C2"/>
    <w:rsid w:val="002F7682"/>
    <w:rsid w:val="003672F9"/>
    <w:rsid w:val="003F0638"/>
    <w:rsid w:val="0054280A"/>
    <w:rsid w:val="0056591B"/>
    <w:rsid w:val="005B38D1"/>
    <w:rsid w:val="005B5A05"/>
    <w:rsid w:val="006569BF"/>
    <w:rsid w:val="0079362F"/>
    <w:rsid w:val="00825FA3"/>
    <w:rsid w:val="008A05A2"/>
    <w:rsid w:val="008A49B2"/>
    <w:rsid w:val="008E5C78"/>
    <w:rsid w:val="009A535C"/>
    <w:rsid w:val="00BB146F"/>
    <w:rsid w:val="00CC00F3"/>
    <w:rsid w:val="00D10040"/>
    <w:rsid w:val="00D64A48"/>
    <w:rsid w:val="00E13546"/>
    <w:rsid w:val="00E621A9"/>
    <w:rsid w:val="00E83EC3"/>
    <w:rsid w:val="00F95F1C"/>
    <w:rsid w:val="00FF0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9D21D22-3C2C-49FB-B8F1-F512A591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2F9"/>
    <w:pPr>
      <w:tabs>
        <w:tab w:val="center" w:pos="4252"/>
        <w:tab w:val="right" w:pos="8504"/>
      </w:tabs>
      <w:snapToGrid w:val="0"/>
    </w:pPr>
  </w:style>
  <w:style w:type="character" w:customStyle="1" w:styleId="a4">
    <w:name w:val="ヘッダー (文字)"/>
    <w:basedOn w:val="a0"/>
    <w:link w:val="a3"/>
    <w:uiPriority w:val="99"/>
    <w:rsid w:val="003672F9"/>
  </w:style>
  <w:style w:type="paragraph" w:styleId="a5">
    <w:name w:val="footer"/>
    <w:basedOn w:val="a"/>
    <w:link w:val="a6"/>
    <w:uiPriority w:val="99"/>
    <w:unhideWhenUsed/>
    <w:rsid w:val="003672F9"/>
    <w:pPr>
      <w:tabs>
        <w:tab w:val="center" w:pos="4252"/>
        <w:tab w:val="right" w:pos="8504"/>
      </w:tabs>
      <w:snapToGrid w:val="0"/>
    </w:pPr>
  </w:style>
  <w:style w:type="character" w:customStyle="1" w:styleId="a6">
    <w:name w:val="フッター (文字)"/>
    <w:basedOn w:val="a0"/>
    <w:link w:val="a5"/>
    <w:uiPriority w:val="99"/>
    <w:rsid w:val="003672F9"/>
  </w:style>
  <w:style w:type="character" w:styleId="a7">
    <w:name w:val="Hyperlink"/>
    <w:basedOn w:val="a0"/>
    <w:uiPriority w:val="99"/>
    <w:unhideWhenUsed/>
    <w:rsid w:val="003672F9"/>
    <w:rPr>
      <w:color w:val="0563C1" w:themeColor="hyperlink"/>
      <w:u w:val="single"/>
    </w:rPr>
  </w:style>
  <w:style w:type="paragraph" w:styleId="a8">
    <w:name w:val="Balloon Text"/>
    <w:basedOn w:val="a"/>
    <w:link w:val="a9"/>
    <w:uiPriority w:val="99"/>
    <w:semiHidden/>
    <w:unhideWhenUsed/>
    <w:rsid w:val="001352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52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isei@city.aio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248</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学</dc:creator>
  <cp:keywords/>
  <dc:description/>
  <cp:lastModifiedBy>横川 昌紀</cp:lastModifiedBy>
  <cp:revision>7</cp:revision>
  <cp:lastPrinted>2015-12-25T04:12:00Z</cp:lastPrinted>
  <dcterms:created xsi:type="dcterms:W3CDTF">2015-12-24T05:12:00Z</dcterms:created>
  <dcterms:modified xsi:type="dcterms:W3CDTF">2015-12-25T04:12:00Z</dcterms:modified>
</cp:coreProperties>
</file>