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あて先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相生市長</w:t>
      </w: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申請者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spacing w:line="360" w:lineRule="exact"/>
        <w:ind w:right="1280" w:firstLine="4510" w:firstLineChars="205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spacing w:line="360" w:lineRule="exact"/>
        <w:ind w:left="105" w:leftChars="50" w:right="140" w:firstLine="4400" w:firstLineChars="20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話</w:t>
      </w:r>
    </w:p>
    <w:p>
      <w:pPr>
        <w:pStyle w:val="0"/>
        <w:spacing w:line="360" w:lineRule="exact"/>
        <w:ind w:left="105" w:leftChars="50" w:right="140" w:righ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</w:rPr>
        <w:t xml:space="preserve">  E-mail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相生市あつまれ新婚さん新生活応援金（新生活応援金）交付申請書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新生活応援金の交付を受けたいので、相生市あつまれ新婚さん新生活応援金交付要綱第６条第１項の規定により、下記のとおり必要書類を添えて申請します。</w:t>
      </w: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１　申請者等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520"/>
        <w:gridCol w:w="1680"/>
        <w:gridCol w:w="3045"/>
      </w:tblGrid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婚姻日</w:t>
            </w:r>
          </w:p>
        </w:tc>
        <w:tc>
          <w:tcPr>
            <w:tcW w:w="4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年　　　月　　　日</w:t>
            </w:r>
          </w:p>
        </w:tc>
      </w:tr>
      <w:tr>
        <w:trPr>
          <w:trHeight w:val="284" w:hRule="atLeast"/>
        </w:trPr>
        <w:tc>
          <w:tcPr>
            <w:tcW w:w="125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婚姻時の年齢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就業状況</w:t>
            </w:r>
          </w:p>
        </w:tc>
      </w:tr>
      <w:tr>
        <w:trPr>
          <w:trHeight w:val="660" w:hRule="atLeast"/>
        </w:trPr>
        <w:tc>
          <w:tcPr>
            <w:tcW w:w="125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会社員・自営業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パート・無職</w:t>
            </w:r>
          </w:p>
        </w:tc>
      </w:tr>
      <w:tr>
        <w:trPr>
          <w:trHeight w:val="650" w:hRule="atLeast"/>
        </w:trPr>
        <w:tc>
          <w:tcPr>
            <w:tcW w:w="125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配偶者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会社員・自営業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パート・無職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２　必要書類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全世帯共通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世帯全員の住民票の写し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婚姻を証明する書類（戸籍の全部事項証明書等）</w:t>
            </w:r>
          </w:p>
          <w:p>
            <w:pPr>
              <w:pStyle w:val="0"/>
              <w:ind w:firstLine="240" w:firstLineChars="10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sz w:val="24"/>
              </w:rPr>
              <w:t>□　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新婚夫婦等双方の所得証明書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□　新婚夫婦等双方の完納</w:t>
            </w:r>
            <w:r>
              <w:rPr>
                <w:rFonts w:hint="eastAsia"/>
                <w:sz w:val="24"/>
              </w:rPr>
              <w:t>証明書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誓約書兼同意書（様式第２号）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講座等実施報告書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（様式第３号）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アンケート</w:t>
            </w:r>
          </w:p>
        </w:tc>
      </w:tr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住宅取得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住宅の売買契約書若しくは請負契約書の写し</w:t>
            </w:r>
          </w:p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領収書の写し</w:t>
            </w:r>
          </w:p>
        </w:tc>
      </w:tr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住宅賃借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住宅の賃貸契約書の写し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領収書の写し</w:t>
            </w:r>
          </w:p>
        </w:tc>
      </w:tr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引越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領収書の写し</w:t>
            </w:r>
          </w:p>
        </w:tc>
      </w:tr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リフォーム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住宅の工事請負契約書又は請書の写し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領収書の写し</w:t>
            </w:r>
          </w:p>
        </w:tc>
      </w:tr>
      <w:tr>
        <w:trPr/>
        <w:tc>
          <w:tcPr>
            <w:tcW w:w="209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該当がある場合</w:t>
            </w:r>
          </w:p>
        </w:tc>
        <w:tc>
          <w:tcPr>
            <w:tcW w:w="6409" w:type="dxa"/>
            <w:shd w:val="clear" w:color="auto" w:fill="auto"/>
            <w:vAlign w:val="top"/>
          </w:tcPr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住宅手当等支給証明書（様式第４号）</w:t>
            </w:r>
          </w:p>
          <w:p>
            <w:pPr>
              <w:pStyle w:val="0"/>
              <w:ind w:leftChars="0" w:firstLine="624" w:firstLineChars="26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（住宅費用に対する給付を受けている場合）</w:t>
            </w:r>
          </w:p>
          <w:p>
            <w:pPr>
              <w:pStyle w:val="0"/>
              <w:ind w:leftChars="0" w:firstLine="235" w:firstLineChars="98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貸与型奨学金の返還額が分かる書類</w:t>
            </w:r>
          </w:p>
          <w:p>
            <w:pPr>
              <w:pStyle w:val="0"/>
              <w:ind w:leftChars="0" w:firstLine="206" w:firstLineChars="98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>（奨学金を返済している場合）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３　申請額（該当する箇所に記入してください）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77"/>
        <w:gridCol w:w="4252"/>
      </w:tblGrid>
      <w:tr>
        <w:trPr>
          <w:cantSplit/>
          <w:trHeight w:val="340" w:hRule="exac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住宅取得費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支払金額（Ａ）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住宅賃借費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家賃（Ｂ）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0" w:righ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月額（　　　　　　）円×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ヶ月</w:t>
            </w:r>
          </w:p>
          <w:p>
            <w:pPr>
              <w:pStyle w:val="0"/>
              <w:ind w:leftChars="0" w:right="0" w:righ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＝　　　　　　　　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共益費（Ｃ）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0" w:righ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月額（　　　　　　）円×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ヶ月</w:t>
            </w:r>
          </w:p>
          <w:p>
            <w:pPr>
              <w:pStyle w:val="0"/>
              <w:ind w:left="0" w:leftChars="0" w:right="0" w:rightChars="0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＝　　　　　　　　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敷金・礼金の合計（Ｄ）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仲介手数料（Ｅ）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住宅手当（Ｆ）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0" w:righ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月額（　　　　　　）円×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ヶ月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＝　　　　　　　　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実費負担分（Ｇ）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"/>
                <w:w w:val="90"/>
                <w:sz w:val="24"/>
                <w:fitText w:val="2400" w:id="1"/>
              </w:rPr>
              <w:t>（Ｂ＋Ｃ＋Ｄ＋Ｅ－Ｆ</w:t>
            </w:r>
            <w:r>
              <w:rPr>
                <w:rFonts w:hint="eastAsia"/>
                <w:spacing w:val="3"/>
                <w:w w:val="90"/>
                <w:sz w:val="24"/>
                <w:fitText w:val="2400" w:id="1"/>
              </w:rPr>
              <w:t>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引越費</w:t>
            </w:r>
          </w:p>
        </w:tc>
        <w:tc>
          <w:tcPr>
            <w:tcW w:w="25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支払金額（Ｈ）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cantSplit/>
          <w:trHeight w:val="340" w:hRule="exac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リフォーム費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支払金額（Ｉ）</w:t>
            </w:r>
          </w:p>
        </w:tc>
        <w:tc>
          <w:tcPr>
            <w:tcW w:w="42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cantSplit/>
          <w:trHeight w:val="680" w:hRule="exac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合計（Ｊ）</w:t>
            </w:r>
          </w:p>
        </w:tc>
        <w:tc>
          <w:tcPr>
            <w:tcW w:w="25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（Ａ＋Ｇ＋Ｈ＋Ｉ）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既補助金受領額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rPr>
          <w:trHeight w:val="505" w:hRule="atLeast"/>
        </w:trPr>
        <w:tc>
          <w:tcPr>
            <w:tcW w:w="42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24"/>
              </w:rPr>
              <w:t>申請額　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1,000</w:t>
            </w:r>
            <w:r>
              <w:rPr>
                <w:rFonts w:hint="eastAsia"/>
                <w:sz w:val="20"/>
              </w:rPr>
              <w:t>円未満は切り捨てた額を記載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万円または</w:t>
            </w:r>
            <w:r>
              <w:rPr>
                <w:rFonts w:hint="eastAsia"/>
                <w:sz w:val="20"/>
              </w:rPr>
              <w:t>60</w:t>
            </w:r>
            <w:r>
              <w:rPr>
                <w:rFonts w:hint="eastAsia"/>
                <w:sz w:val="20"/>
              </w:rPr>
              <w:t>万円上限に記載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（前年度に交付決定を受けている場合は、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万円または</w:t>
            </w:r>
            <w:r>
              <w:rPr>
                <w:rFonts w:hint="eastAsia"/>
                <w:sz w:val="20"/>
              </w:rPr>
              <w:t>60</w:t>
            </w:r>
            <w:r>
              <w:rPr>
                <w:rFonts w:hint="eastAsia"/>
                <w:sz w:val="20"/>
              </w:rPr>
              <w:t>万円から既補助金受領額を差し引いた額を上限に記載）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/>
          <w:sz w:val="22"/>
        </w:rPr>
      </w:pPr>
    </w:p>
    <w:sectPr>
      <w:pgSz w:w="11906" w:h="16838"/>
      <w:pgMar w:top="941" w:right="1701" w:bottom="115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displayBackgroundShape/>
  <w:bordersDoNotSurroundHeader/>
  <w:bordersDoNotSurroundFooter/>
  <w:defaultTabStop w:val="851"/>
  <w:defaultTableStyle w:val="23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836</TotalTime>
  <Pages>2</Pages>
  <Words>9</Words>
  <Characters>777</Characters>
  <Application>JUST Note</Application>
  <Lines>272</Lines>
  <Paragraphs>91</Paragraphs>
  <CharactersWithSpaces>1011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大三</dc:creator>
  <cp:lastModifiedBy>Administrator</cp:lastModifiedBy>
  <cp:lastPrinted>2023-04-21T07:29:19Z</cp:lastPrinted>
  <dcterms:created xsi:type="dcterms:W3CDTF">2016-03-02T06:49:00Z</dcterms:created>
  <dcterms:modified xsi:type="dcterms:W3CDTF">2026-02-16T05:52:21Z</dcterms:modified>
  <cp:revision>28</cp:revision>
</cp:coreProperties>
</file>