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号）</w:t>
      </w:r>
      <w:bookmarkStart w:id="0" w:name="_GoBack"/>
      <w:bookmarkEnd w:id="0"/>
    </w:p>
    <w:p>
      <w:pPr>
        <w:pStyle w:val="0"/>
        <w:ind w:left="1031" w:hanging="1031" w:hangingChars="428"/>
        <w:jc w:val="center"/>
        <w:rPr>
          <w:rFonts w:hint="default" w:ascii="ＭＳ 明朝" w:hAnsi="ＭＳ 明朝" w:eastAsia="ＭＳ 明朝"/>
          <w:b w:val="1"/>
        </w:rPr>
      </w:pPr>
    </w:p>
    <w:p>
      <w:pPr>
        <w:pStyle w:val="0"/>
        <w:ind w:left="1027" w:hanging="1027" w:hangingChars="428"/>
        <w:jc w:val="center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</w:rPr>
        <w:t>業　務　実　績　調　書</w:t>
      </w:r>
    </w:p>
    <w:p>
      <w:pPr>
        <w:pStyle w:val="0"/>
        <w:ind w:left="899" w:hanging="899" w:hangingChars="428"/>
        <w:jc w:val="center"/>
        <w:rPr>
          <w:rFonts w:hint="default" w:ascii="ＭＳ 明朝" w:hAnsi="ＭＳ 明朝" w:eastAsia="ＭＳ 明朝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１．地方自治体における公開型</w:t>
      </w:r>
      <w:r>
        <w:rPr>
          <w:rFonts w:hint="eastAsia" w:ascii="ＭＳ 明朝" w:hAnsi="ＭＳ 明朝" w:eastAsia="ＭＳ 明朝"/>
          <w:color w:val="000000"/>
          <w:sz w:val="21"/>
        </w:rPr>
        <w:t>GIS</w:t>
      </w:r>
      <w:r>
        <w:rPr>
          <w:rFonts w:hint="eastAsia" w:ascii="ＭＳ 明朝" w:hAnsi="ＭＳ 明朝" w:eastAsia="ＭＳ 明朝"/>
          <w:color w:val="000000"/>
          <w:sz w:val="21"/>
        </w:rPr>
        <w:t>システムの導入実績（合計）</w:t>
      </w:r>
    </w:p>
    <w:tbl>
      <w:tblPr>
        <w:tblStyle w:val="11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374"/>
        <w:gridCol w:w="2784"/>
      </w:tblGrid>
      <w:tr>
        <w:trPr>
          <w:trHeight w:val="510" w:hRule="atLeast"/>
        </w:trPr>
        <w:tc>
          <w:tcPr>
            <w:tcW w:w="6374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実績数</w:t>
            </w:r>
          </w:p>
        </w:tc>
        <w:tc>
          <w:tcPr>
            <w:tcW w:w="2784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団体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1"/>
        </w:rPr>
      </w:pPr>
    </w:p>
    <w:p>
      <w:pPr>
        <w:pStyle w:val="0"/>
        <w:ind w:left="424" w:right="281" w:rightChars="117" w:hanging="424" w:hangingChars="202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２．</w:t>
      </w:r>
      <w:r>
        <w:rPr>
          <w:rFonts w:hint="default" w:ascii="ＭＳ 明朝" w:hAnsi="ＭＳ 明朝" w:eastAsia="ＭＳ 明朝"/>
          <w:sz w:val="21"/>
        </w:rPr>
        <w:t>過去約５年間（令和</w:t>
      </w: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default" w:ascii="ＭＳ 明朝" w:hAnsi="ＭＳ 明朝" w:eastAsia="ＭＳ 明朝"/>
          <w:sz w:val="21"/>
        </w:rPr>
        <w:t>年４月から令和</w:t>
      </w:r>
      <w:r>
        <w:rPr>
          <w:rFonts w:hint="eastAsia" w:ascii="ＭＳ 明朝" w:hAnsi="ＭＳ 明朝" w:eastAsia="ＭＳ 明朝"/>
          <w:sz w:val="21"/>
        </w:rPr>
        <w:t>７</w:t>
      </w:r>
      <w:r>
        <w:rPr>
          <w:rFonts w:hint="default" w:ascii="ＭＳ 明朝" w:hAnsi="ＭＳ 明朝" w:eastAsia="ＭＳ 明朝"/>
          <w:sz w:val="21"/>
        </w:rPr>
        <w:t>年</w:t>
      </w:r>
      <w:r>
        <w:rPr>
          <w:rFonts w:hint="eastAsia" w:ascii="ＭＳ 明朝" w:hAnsi="ＭＳ 明朝" w:eastAsia="ＭＳ 明朝"/>
          <w:sz w:val="21"/>
        </w:rPr>
        <w:t>１</w:t>
      </w:r>
      <w:r>
        <w:rPr>
          <w:rFonts w:hint="default" w:ascii="ＭＳ 明朝" w:hAnsi="ＭＳ 明朝" w:eastAsia="ＭＳ 明朝"/>
          <w:sz w:val="21"/>
        </w:rPr>
        <w:t>月まで）において、相生市と同等以上（面積：</w:t>
      </w:r>
      <w:r>
        <w:rPr>
          <w:rFonts w:hint="eastAsia" w:ascii="ＭＳ 明朝" w:hAnsi="ＭＳ 明朝" w:eastAsia="ＭＳ 明朝"/>
          <w:sz w:val="21"/>
        </w:rPr>
        <w:t>９０</w:t>
      </w:r>
      <w:r>
        <w:rPr>
          <w:rFonts w:hint="default" w:ascii="ＭＳ 明朝" w:hAnsi="ＭＳ 明朝" w:eastAsia="ＭＳ 明朝"/>
          <w:sz w:val="21"/>
        </w:rPr>
        <w:t>.</w:t>
      </w:r>
      <w:r>
        <w:rPr>
          <w:rFonts w:hint="eastAsia" w:ascii="ＭＳ 明朝" w:hAnsi="ＭＳ 明朝" w:eastAsia="ＭＳ 明朝"/>
          <w:sz w:val="21"/>
        </w:rPr>
        <w:t>４㎢）の地方公共団体から受託した以下の同種業務実績</w:t>
      </w:r>
    </w:p>
    <w:p>
      <w:pPr>
        <w:pStyle w:val="0"/>
        <w:ind w:left="485" w:right="281" w:rightChars="117" w:hanging="485" w:hangingChars="202"/>
        <w:rPr>
          <w:rFonts w:hint="default" w:ascii="ＭＳ 明朝" w:hAnsi="ＭＳ 明朝" w:eastAsia="ＭＳ 明朝"/>
        </w:rPr>
      </w:pPr>
    </w:p>
    <w:tbl>
      <w:tblPr>
        <w:tblStyle w:val="11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96"/>
        <w:gridCol w:w="1565"/>
        <w:gridCol w:w="4526"/>
        <w:gridCol w:w="1270"/>
      </w:tblGrid>
      <w:tr>
        <w:trPr>
          <w:trHeight w:val="351" w:hRule="atLeast"/>
        </w:trPr>
        <w:tc>
          <w:tcPr>
            <w:tcW w:w="1696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　務</w:t>
            </w:r>
          </w:p>
        </w:tc>
        <w:tc>
          <w:tcPr>
            <w:tcW w:w="1565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地方自治体名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（面積規模）</w:t>
            </w:r>
          </w:p>
        </w:tc>
        <w:tc>
          <w:tcPr>
            <w:tcW w:w="4526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　務　名</w:t>
            </w:r>
          </w:p>
        </w:tc>
        <w:tc>
          <w:tcPr>
            <w:tcW w:w="1270" w:type="dxa"/>
            <w:shd w:val="clear" w:color="auto" w:themeFill="accent1" w:themeFillTint="33" w:themeFillShade="FF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契約年度</w:t>
            </w:r>
          </w:p>
        </w:tc>
      </w:tr>
      <w:tr>
        <w:trPr>
          <w:trHeight w:val="1417" w:hRule="atLeast"/>
        </w:trPr>
        <w:tc>
          <w:tcPr>
            <w:tcW w:w="16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数値地形図修正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1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（　　㎢）</w:t>
            </w:r>
          </w:p>
        </w:tc>
        <w:tc>
          <w:tcPr>
            <w:tcW w:w="4526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年度</w:t>
            </w:r>
          </w:p>
        </w:tc>
      </w:tr>
      <w:tr>
        <w:trPr>
          <w:trHeight w:val="1417" w:hRule="atLeast"/>
        </w:trPr>
        <w:tc>
          <w:tcPr>
            <w:tcW w:w="16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道路台帳電子化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1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（　　㎢）</w:t>
            </w:r>
          </w:p>
        </w:tc>
        <w:tc>
          <w:tcPr>
            <w:tcW w:w="4526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年度</w:t>
            </w:r>
          </w:p>
        </w:tc>
      </w:tr>
      <w:tr>
        <w:trPr>
          <w:trHeight w:val="1417" w:hRule="atLeast"/>
        </w:trPr>
        <w:tc>
          <w:tcPr>
            <w:tcW w:w="16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公開型</w:t>
            </w:r>
            <w:r>
              <w:rPr>
                <w:rFonts w:hint="eastAsia" w:ascii="ＭＳ 明朝" w:hAnsi="ＭＳ 明朝" w:eastAsia="ＭＳ 明朝"/>
                <w:sz w:val="21"/>
              </w:rPr>
              <w:t>GIS</w:t>
            </w:r>
            <w:r>
              <w:rPr>
                <w:rFonts w:hint="eastAsia" w:ascii="ＭＳ 明朝" w:hAnsi="ＭＳ 明朝" w:eastAsia="ＭＳ 明朝"/>
                <w:sz w:val="21"/>
              </w:rPr>
              <w:t>導入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（モデル仕様対応）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1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1"/>
                <w:highlight w:val="none"/>
              </w:rPr>
              <w:t>（　　㎢）</w:t>
            </w:r>
          </w:p>
        </w:tc>
        <w:tc>
          <w:tcPr>
            <w:tcW w:w="4526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年度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1"/>
          <w:highlight w:val="none"/>
        </w:rPr>
      </w:pPr>
      <w:r>
        <w:rPr>
          <w:rFonts w:hint="eastAsia" w:ascii="ＭＳ 明朝" w:hAnsi="ＭＳ 明朝" w:eastAsia="ＭＳ 明朝"/>
          <w:sz w:val="21"/>
          <w:highlight w:val="none"/>
        </w:rPr>
        <w:t>※公開型</w:t>
      </w:r>
      <w:r>
        <w:rPr>
          <w:rFonts w:hint="eastAsia" w:ascii="ＭＳ 明朝" w:hAnsi="ＭＳ 明朝" w:eastAsia="ＭＳ 明朝"/>
          <w:sz w:val="21"/>
          <w:highlight w:val="none"/>
        </w:rPr>
        <w:t>GIS</w:t>
      </w:r>
      <w:r>
        <w:rPr>
          <w:rFonts w:hint="eastAsia" w:ascii="ＭＳ 明朝" w:hAnsi="ＭＳ 明朝" w:eastAsia="ＭＳ 明朝"/>
          <w:sz w:val="21"/>
          <w:highlight w:val="none"/>
        </w:rPr>
        <w:t>については、モデル仕様書に対応していれば構築中でも可とする</w:t>
      </w:r>
    </w:p>
    <w:p>
      <w:pPr>
        <w:pStyle w:val="0"/>
        <w:rPr>
          <w:rFonts w:hint="default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sz w:val="21"/>
          <w:highlight w:val="none"/>
        </w:rPr>
        <w:t>※契約書及び仕様書の写しを添付すること。</w:t>
      </w:r>
    </w:p>
    <w:sectPr>
      <w:pgSz w:w="11906" w:h="16838"/>
      <w:pgMar w:top="993" w:right="1274" w:bottom="1276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lock Text"/>
    <w:basedOn w:val="0"/>
    <w:next w:val="19"/>
    <w:link w:val="0"/>
    <w:uiPriority w:val="0"/>
    <w:pPr>
      <w:spacing w:line="480" w:lineRule="auto"/>
      <w:ind w:left="840" w:leftChars="400" w:right="840" w:rightChars="400" w:firstLine="210" w:firstLineChars="100"/>
    </w:pPr>
    <w:rPr>
      <w:rFonts w:ascii="Century" w:hAnsi="Century" w:eastAsia="ＭＳ 明朝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Theme="minorHAnsi" w:hAnsiTheme="minorHAnsi"/>
      <w:sz w:val="21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43</Words>
  <Characters>249</Characters>
  <Application>JUST Note</Application>
  <Lines>2</Lines>
  <Paragraphs>1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 和輝</dc:creator>
  <cp:lastModifiedBy>宮崎 良資</cp:lastModifiedBy>
  <cp:lastPrinted>2025-02-19T04:36:32Z</cp:lastPrinted>
  <dcterms:created xsi:type="dcterms:W3CDTF">2025-02-14T11:39:00Z</dcterms:created>
  <dcterms:modified xsi:type="dcterms:W3CDTF">2025-02-18T04:43:58Z</dcterms:modified>
  <cp:revision>5</cp:revision>
</cp:coreProperties>
</file>