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mc:AlternateContent>
          <mc:Choice Requires="wps">
            <w:drawing>
              <wp:anchor distT="0" distB="0" distL="114300" distR="114300" simplePos="0" relativeHeight="2" behindDoc="0" locked="0" layoutInCell="1" hidden="0" allowOverlap="1">
                <wp:simplePos x="0" y="0"/>
                <wp:positionH relativeFrom="margin">
                  <wp:posOffset>9525</wp:posOffset>
                </wp:positionH>
                <wp:positionV relativeFrom="paragraph">
                  <wp:posOffset>-2540</wp:posOffset>
                </wp:positionV>
                <wp:extent cx="5553075" cy="1009650"/>
                <wp:effectExtent l="635" t="635" r="29845" b="10795"/>
                <wp:wrapNone/>
                <wp:docPr id="1026" name="テキスト ボックス 4"/>
                <a:graphic xmlns:a="http://schemas.openxmlformats.org/drawingml/2006/main">
                  <a:graphicData uri="http://schemas.microsoft.com/office/word/2010/wordprocessingShape">
                    <wps:wsp>
                      <wps:cNvPr id="1026" name="テキスト ボックス 4"/>
                      <wps:cNvSpPr txBox="1"/>
                      <wps:spPr>
                        <a:xfrm>
                          <a:off x="0" y="0"/>
                          <a:ext cx="5553075" cy="1009650"/>
                        </a:xfrm>
                        <a:prstGeom prst="rect">
                          <a:avLst/>
                        </a:prstGeom>
                        <a:solidFill>
                          <a:sysClr val="window" lastClr="FFFFFF"/>
                        </a:solidFill>
                        <a:ln w="6350">
                          <a:solidFill>
                            <a:prstClr val="black"/>
                          </a:solidFill>
                        </a:ln>
                      </wps:spPr>
                      <wps:txbx>
                        <w:txbxContent>
                          <w:p>
                            <w:pPr>
                              <w:pStyle w:val="0"/>
                              <w:spacing w:line="28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令和５年</w:t>
                            </w:r>
                            <w:r>
                              <w:rPr>
                                <w:rFonts w:hint="eastAsia" w:asciiTheme="minorEastAsia" w:hAnsiTheme="minorEastAsia" w:eastAsiaTheme="minorEastAsia"/>
                              </w:rPr>
                              <w:t>10</w:t>
                            </w:r>
                            <w:r>
                              <w:rPr>
                                <w:rFonts w:hint="eastAsia" w:asciiTheme="minorEastAsia" w:hAnsiTheme="minorEastAsia" w:eastAsiaTheme="min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eastAsia" w:asciiTheme="minorEastAsia" w:hAnsiTheme="minorEastAsia" w:eastAsiaTheme="minorEastAsia"/>
                              </w:rPr>
                            </w:pPr>
                          </w:p>
                          <w:p>
                            <w:pPr>
                              <w:pStyle w:val="0"/>
                              <w:spacing w:line="280" w:lineRule="exact"/>
                              <w:ind w:firstLine="280" w:firstLineChars="100"/>
                              <w:rPr>
                                <w:rFonts w:hint="default" w:asciiTheme="majorEastAsia" w:hAnsiTheme="majorEastAsia" w:eastAsiaTheme="majorEastAsia"/>
                              </w:rPr>
                            </w:pPr>
                            <w:r>
                              <w:rPr>
                                <w:rFonts w:hint="eastAsia" w:asciiTheme="minorEastAsia" w:hAnsiTheme="minorEastAsia" w:eastAsiaTheme="minorEastAsia"/>
                                <w:sz w:val="28"/>
                              </w:rPr>
                              <w:t>□</w:t>
                            </w:r>
                            <w:r>
                              <w:rPr>
                                <w:rFonts w:hint="eastAsia" w:asciiTheme="minorEastAsia" w:hAnsiTheme="minorEastAsia" w:eastAsiaTheme="minorEastAsia"/>
                                <w:sz w:val="28"/>
                              </w:rPr>
                              <w:t xml:space="preserve"> </w:t>
                            </w:r>
                            <w:r>
                              <w:rPr>
                                <w:rFonts w:hint="eastAsia" w:asciiTheme="minorEastAsia" w:hAnsiTheme="minorEastAsia" w:eastAsiaTheme="minorEastAsia"/>
                              </w:rPr>
                              <w:t>当該申請は既存融資の借換を目的とした申請です。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0.2pt;mso-position-vertical-relative:text;mso-position-horizontal-relative:margin;v-text-anchor:top;position:absolute;height:79.5pt;mso-wrap-distance-top:0pt;width:437.25pt;mso-wrap-distance-left:9pt;margin-left:0.75pt;z-index:2;" o:spid="_x0000_s1026" o:allowincell="t" o:allowoverlap="t" filled="t" fillcolor="#ffffff" stroked="t" strokecolor="#000000" strokeweight="0.5pt" o:spt="202" type="#_x0000_t202">
                <v:fill/>
                <v:stroke filltype="solid"/>
                <v:textbox style="layout-flow:horizontal;">
                  <w:txbxContent>
                    <w:p>
                      <w:pPr>
                        <w:pStyle w:val="0"/>
                        <w:spacing w:line="280" w:lineRule="exact"/>
                        <w:ind w:firstLine="210" w:firstLineChars="100"/>
                        <w:rPr>
                          <w:rFonts w:hint="eastAsia" w:asciiTheme="minorEastAsia" w:hAnsiTheme="minorEastAsia" w:eastAsiaTheme="minorEastAsia"/>
                        </w:rPr>
                      </w:pPr>
                      <w:r>
                        <w:rPr>
                          <w:rFonts w:hint="eastAsia" w:asciiTheme="minorEastAsia" w:hAnsiTheme="minorEastAsia" w:eastAsiaTheme="minorEastAsia"/>
                        </w:rPr>
                        <w:t>令和５年</w:t>
                      </w:r>
                      <w:r>
                        <w:rPr>
                          <w:rFonts w:hint="eastAsia" w:asciiTheme="minorEastAsia" w:hAnsiTheme="minorEastAsia" w:eastAsiaTheme="minorEastAsia"/>
                        </w:rPr>
                        <w:t>10</w:t>
                      </w:r>
                      <w:r>
                        <w:rPr>
                          <w:rFonts w:hint="eastAsia" w:asciiTheme="minorEastAsia" w:hAnsiTheme="minorEastAsia" w:eastAsiaTheme="minor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pPr>
                        <w:pStyle w:val="0"/>
                        <w:spacing w:line="280" w:lineRule="exact"/>
                        <w:rPr>
                          <w:rFonts w:hint="eastAsia" w:asciiTheme="minorEastAsia" w:hAnsiTheme="minorEastAsia" w:eastAsiaTheme="minorEastAsia"/>
                        </w:rPr>
                      </w:pPr>
                    </w:p>
                    <w:p>
                      <w:pPr>
                        <w:pStyle w:val="0"/>
                        <w:spacing w:line="280" w:lineRule="exact"/>
                        <w:ind w:firstLine="280" w:firstLineChars="100"/>
                        <w:rPr>
                          <w:rFonts w:hint="default" w:asciiTheme="majorEastAsia" w:hAnsiTheme="majorEastAsia" w:eastAsiaTheme="majorEastAsia"/>
                        </w:rPr>
                      </w:pPr>
                      <w:r>
                        <w:rPr>
                          <w:rFonts w:hint="eastAsia" w:asciiTheme="minorEastAsia" w:hAnsiTheme="minorEastAsia" w:eastAsiaTheme="minorEastAsia"/>
                          <w:sz w:val="28"/>
                        </w:rPr>
                        <w:t>□</w:t>
                      </w:r>
                      <w:r>
                        <w:rPr>
                          <w:rFonts w:hint="eastAsia" w:asciiTheme="minorEastAsia" w:hAnsiTheme="minorEastAsia" w:eastAsiaTheme="minorEastAsia"/>
                          <w:sz w:val="28"/>
                        </w:rPr>
                        <w:t xml:space="preserve"> </w:t>
                      </w:r>
                      <w:r>
                        <w:rPr>
                          <w:rFonts w:hint="eastAsia" w:asciiTheme="minorEastAsia" w:hAnsiTheme="minorEastAsia" w:eastAsiaTheme="minorEastAsia"/>
                        </w:rPr>
                        <w:t>当該申請は既存融資の借換を目的とした申請です。</w:t>
                      </w:r>
                    </w:p>
                  </w:txbxContent>
                </v:textbox>
                <v:imagedata o:title=""/>
                <w10:wrap type="none" anchorx="margin" anchory="text"/>
              </v:shape>
            </w:pict>
          </mc:Fallback>
        </mc:AlternateConten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spacing w:line="26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様式第４－⑤</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05"/>
      </w:tblGrid>
      <w:tr>
        <w:trPr/>
        <w:tc>
          <w:tcPr>
            <w:tcW w:w="85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中小企業信用保険法第２条第５項</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第４号の規定による認定申請書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（あて先）</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bookmarkStart w:id="0" w:name="_GoBack"/>
            <w:bookmarkEnd w:id="0"/>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u w:val="none" w:color="auto"/>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spacing w:val="15"/>
                <w:kern w:val="0"/>
                <w:fitText w:val="1785" w:id="1"/>
              </w:rPr>
              <w:t xml:space="preserve"> </w:t>
            </w:r>
            <w:r>
              <w:rPr>
                <w:rFonts w:hint="eastAsia" w:asciiTheme="minorEastAsia" w:hAnsiTheme="minorEastAsia" w:eastAsiaTheme="minorEastAsia"/>
                <w:color w:val="000000"/>
                <w:spacing w:val="15"/>
                <w:kern w:val="0"/>
                <w:u w:val="none" w:color="auto"/>
                <w:fitText w:val="1785" w:id="1"/>
              </w:rPr>
              <w:t>所在地（住所</w:t>
            </w:r>
            <w:r>
              <w:rPr>
                <w:rFonts w:hint="eastAsia" w:asciiTheme="minorEastAsia" w:hAnsiTheme="minorEastAsia" w:eastAsiaTheme="minorEastAsia"/>
                <w:color w:val="000000"/>
                <w:kern w:val="0"/>
                <w:u w:val="none" w:color="auto"/>
                <w:fitText w:val="1785" w:id="1"/>
              </w:rPr>
              <w:t>）</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u w:val="none" w:color="auto"/>
              </w:rPr>
            </w:pP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kern w:val="0"/>
                <w:u w:val="none" w:color="auto"/>
              </w:rPr>
              <w:t>　</w:t>
            </w: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spacing w:val="210"/>
                <w:kern w:val="0"/>
                <w:u w:val="none" w:color="000000"/>
                <w:fitText w:val="1470" w:id="2"/>
              </w:rPr>
              <w:t>企業</w:t>
            </w:r>
            <w:r>
              <w:rPr>
                <w:rFonts w:hint="eastAsia" w:asciiTheme="minorEastAsia" w:hAnsiTheme="minorEastAsia" w:eastAsiaTheme="minorEastAsia"/>
                <w:color w:val="000000"/>
                <w:kern w:val="0"/>
                <w:u w:val="none" w:color="000000"/>
                <w:fitText w:val="1470" w:id="2"/>
              </w:rPr>
              <w:t>名</w:t>
            </w:r>
            <w:r>
              <w:rPr>
                <w:rFonts w:hint="eastAsia" w:asciiTheme="minorEastAsia" w:hAnsiTheme="minorEastAsia" w:eastAsiaTheme="minorEastAsia"/>
                <w:color w:val="000000"/>
                <w:kern w:val="0"/>
                <w:u w:val="none" w:color="000000"/>
              </w:rPr>
              <w:t>　　　　　　　　　　　　</w:t>
            </w:r>
            <w:r>
              <w:rPr>
                <w:rFonts w:hint="eastAsia" w:asciiTheme="minorEastAsia" w:hAnsiTheme="minorEastAsia" w:eastAsiaTheme="minorEastAsia"/>
                <w:color w:val="000000"/>
                <w:kern w:val="0"/>
                <w:u w:val="none" w:color="000000"/>
              </w:rPr>
              <w:t xml:space="preserve"> </w:t>
            </w:r>
            <w:r>
              <w:rPr>
                <w:rFonts w:hint="eastAsia" w:asciiTheme="minorEastAsia" w:hAnsiTheme="minorEastAsia" w:eastAsiaTheme="minorEastAsia"/>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kern w:val="0"/>
                <w:u w:val="none" w:color="auto"/>
              </w:rPr>
              <w:t>　</w:t>
            </w:r>
            <w:r>
              <w:rPr>
                <w:rFonts w:hint="eastAsia" w:asciiTheme="minorEastAsia" w:hAnsiTheme="minorEastAsia" w:eastAsiaTheme="minorEastAsia"/>
                <w:color w:val="000000"/>
                <w:kern w:val="0"/>
                <w:u w:val="none" w:color="auto"/>
              </w:rPr>
              <w:t xml:space="preserve">         </w:t>
            </w:r>
            <w:r>
              <w:rPr>
                <w:rFonts w:hint="eastAsia" w:asciiTheme="minorEastAsia" w:hAnsiTheme="minorEastAsia" w:eastAsiaTheme="minorEastAsia"/>
                <w:color w:val="000000"/>
                <w:kern w:val="0"/>
                <w:u w:val="none" w:color="auto"/>
              </w:rPr>
              <w:t>　</w:t>
            </w:r>
            <w:r>
              <w:rPr>
                <w:rFonts w:hint="eastAsia" w:asciiTheme="minorEastAsia" w:hAnsiTheme="minorEastAsia" w:eastAsiaTheme="minorEastAsia"/>
                <w:color w:val="000000"/>
                <w:spacing w:val="105"/>
                <w:kern w:val="0"/>
                <w:u w:val="none" w:color="000000"/>
                <w:fitText w:val="1470" w:id="3"/>
              </w:rPr>
              <w:t>代表者</w:t>
            </w:r>
            <w:r>
              <w:rPr>
                <w:rFonts w:hint="eastAsia" w:asciiTheme="minorEastAsia" w:hAnsiTheme="minorEastAsia" w:eastAsiaTheme="minorEastAsia"/>
                <w:color w:val="000000"/>
                <w:spacing w:val="2"/>
                <w:kern w:val="0"/>
                <w:u w:val="none" w:color="000000"/>
                <w:fitText w:val="1470" w:id="3"/>
              </w:rPr>
              <w:t>名</w:t>
            </w:r>
            <w:r>
              <w:rPr>
                <w:rFonts w:hint="eastAsia" w:asciiTheme="minorEastAsia" w:hAnsiTheme="minorEastAsia" w:eastAsiaTheme="minorEastAsia"/>
                <w:color w:val="000000"/>
                <w:kern w:val="0"/>
                <w:u w:val="none" w:color="000000"/>
              </w:rPr>
              <w:t>　</w:t>
            </w:r>
            <w:r>
              <w:rPr>
                <w:rFonts w:hint="eastAsia" w:asciiTheme="minorEastAsia" w:hAnsiTheme="minorEastAsia" w:eastAsiaTheme="minorEastAsia"/>
                <w:color w:val="000000"/>
                <w:kern w:val="0"/>
                <w:u w:val="none" w:color="000000"/>
              </w:rPr>
              <w:t xml:space="preserve"> </w:t>
            </w:r>
            <w:r>
              <w:rPr>
                <w:rFonts w:hint="eastAsia" w:asciiTheme="minorEastAsia" w:hAnsiTheme="minorEastAsia" w:eastAsiaTheme="minorEastAsia"/>
                <w:color w:val="000000"/>
                <w:kern w:val="0"/>
                <w:u w:val="non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私は、新型コロナウイルス感染症の発生に起因して、下記のとおり、経営の安定に支障が生じておりますので、中小企業信用保険法第２条第５項第４号の規定に基づき認定されるようお願いします。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１　事業開始年月日</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２</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Ｃ－Ａ</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Ｃ</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Ａ：災害等の発生における最近１か月間の売上高等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kern w:val="0"/>
                <w:u w:val="single" w:color="00000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Ｂ：令和元年１０月から１２月の売上高等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kern w:val="0"/>
                <w:u w:val="single" w:color="00000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ind w:firstLine="1050" w:firstLineChars="5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Ｃ：令和元年１０月から１２月の平均売上高等</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kern w:val="0"/>
                <w:u w:val="single" w:color="00000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kern w:val="0"/>
                <w:u w:val="single" w:color="auto"/>
              </w:rPr>
            </w:pP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auto"/>
              </w:rPr>
              <w:t>　Ｂ　</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３</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u w:val="single" w:color="000000"/>
              </w:rPr>
              <w:t>減少率</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auto"/>
              </w:rPr>
              <w:t>　Ｂ－（</w:t>
            </w:r>
            <w:r>
              <w:rPr>
                <w:rFonts w:hint="eastAsia" w:asciiTheme="minorEastAsia" w:hAnsiTheme="minorEastAsia" w:eastAsiaTheme="minorEastAsia"/>
                <w:color w:val="000000"/>
                <w:kern w:val="0"/>
                <w:u w:val="single" w:color="000000"/>
              </w:rPr>
              <w:t>Ａ＋Ｄ）</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Ｂ　　　　</w:t>
            </w: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w:t>
            </w:r>
            <w:r>
              <w:rPr>
                <w:rFonts w:hint="eastAsia" w:asciiTheme="minorEastAsia" w:hAnsiTheme="minorEastAsia" w:eastAsiaTheme="minorEastAsia"/>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Ｄ：Ａの期間後２か月間の見込み売上高等</w:t>
            </w:r>
          </w:p>
          <w:p>
            <w:pPr>
              <w:pStyle w:val="0"/>
              <w:suppressAutoHyphens w:val="1"/>
              <w:kinsoku w:val="0"/>
              <w:wordWrap w:val="0"/>
              <w:overflowPunct w:val="0"/>
              <w:autoSpaceDE w:val="0"/>
              <w:autoSpaceDN w:val="0"/>
              <w:adjustRightInd w:val="0"/>
              <w:spacing w:line="206" w:lineRule="exact"/>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w:t>
            </w:r>
            <w:r>
              <w:rPr>
                <w:rFonts w:hint="eastAsia" w:asciiTheme="minorEastAsia" w:hAnsiTheme="minorEastAsia" w:eastAsiaTheme="minorEastAsia"/>
                <w:color w:val="000000"/>
                <w:kern w:val="0"/>
                <w:u w:val="single" w:color="000000"/>
              </w:rPr>
              <w:t xml:space="preserve">                  </w:t>
            </w:r>
            <w:r>
              <w:rPr>
                <w:rFonts w:hint="eastAsia" w:asciiTheme="minorEastAsia" w:hAnsiTheme="minorEastAsia" w:eastAsiaTheme="minorEastAsia"/>
                <w:color w:val="000000"/>
                <w:kern w:val="0"/>
                <w:u w:val="single" w:color="000000"/>
              </w:rPr>
              <w:t>円</w:t>
            </w:r>
            <w:r>
              <w:rPr>
                <w:rFonts w:hint="eastAsia" w:asciiTheme="minorEastAsia" w:hAnsiTheme="minorEastAsia" w:eastAsiaTheme="minorEastAsia"/>
                <w:color w:val="000000"/>
                <w:kern w:val="0"/>
              </w:rPr>
              <w:t xml:space="preserve">    </w:t>
            </w:r>
          </w:p>
          <w:p>
            <w:pPr>
              <w:pStyle w:val="0"/>
              <w:suppressAutoHyphens w:val="1"/>
              <w:kinsoku w:val="0"/>
              <w:wordWrap w:val="0"/>
              <w:overflowPunct w:val="0"/>
              <w:autoSpaceDE w:val="0"/>
              <w:autoSpaceDN w:val="0"/>
              <w:adjustRightInd w:val="0"/>
              <w:spacing w:line="206" w:lineRule="exact"/>
              <w:jc w:val="left"/>
              <w:textAlignment w:val="baseline"/>
              <w:rPr>
                <w:rFonts w:hint="eastAsia" w:asciiTheme="minorEastAsia" w:hAnsiTheme="minorEastAsia" w:eastAsiaTheme="minorEastAsia"/>
                <w:color w:val="000000"/>
                <w:spacing w:val="16"/>
                <w:kern w:val="0"/>
              </w:rPr>
            </w:pPr>
          </w:p>
        </w:tc>
      </w:tr>
    </w:tbl>
    <w:p>
      <w:pPr>
        <w:pStyle w:val="0"/>
        <w:suppressAutoHyphens w:val="1"/>
        <w:wordWrap w:val="0"/>
        <w:spacing w:line="246" w:lineRule="exact"/>
        <w:ind w:left="1230" w:hanging="123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（留意事項）</w:t>
      </w:r>
    </w:p>
    <w:p>
      <w:pPr>
        <w:pStyle w:val="0"/>
        <w:suppressAutoHyphens w:val="1"/>
        <w:wordWrap w:val="0"/>
        <w:spacing w:line="246" w:lineRule="exact"/>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①　本様式は、前年以降、事業拡大等により前年比較が適当でない特段の事情がある場合に使用します。</w:t>
      </w:r>
    </w:p>
    <w:p>
      <w:pPr>
        <w:pStyle w:val="0"/>
        <w:suppressAutoHyphens w:val="1"/>
        <w:wordWrap w:val="0"/>
        <w:spacing w:line="246" w:lineRule="exact"/>
        <w:ind w:firstLine="210" w:firstLineChars="100"/>
        <w:jc w:val="left"/>
        <w:textAlignment w:val="baseline"/>
        <w:rPr>
          <w:rFonts w:hint="eastAsia" w:asciiTheme="minorEastAsia" w:hAnsiTheme="minorEastAsia" w:eastAsiaTheme="minorEastAsia"/>
          <w:color w:val="000000"/>
          <w:spacing w:val="16"/>
          <w:kern w:val="0"/>
        </w:rPr>
      </w:pPr>
      <w:r>
        <w:rPr>
          <w:rFonts w:hint="eastAsia" w:asciiTheme="minorEastAsia" w:hAnsiTheme="minorEastAsia" w:eastAsiaTheme="minorEastAsia"/>
          <w:color w:val="000000"/>
          <w:kern w:val="0"/>
        </w:rPr>
        <w:t>②　本認定とは別に、金融機関及び信用保証協会による金融上の審査があります。</w:t>
      </w:r>
    </w:p>
    <w:p>
      <w:pPr>
        <w:pStyle w:val="0"/>
        <w:suppressAutoHyphens w:val="1"/>
        <w:wordWrap w:val="0"/>
        <w:spacing w:line="260" w:lineRule="exact"/>
        <w:ind w:left="420" w:hanging="420" w:hangingChars="200"/>
        <w:jc w:val="left"/>
        <w:textAlignment w:val="baseline"/>
        <w:rPr>
          <w:rFonts w:hint="eastAsia" w:asciiTheme="minorEastAsia" w:hAnsiTheme="minorEastAsia" w:eastAsiaTheme="minorEastAsia"/>
          <w:color w:val="000000"/>
          <w:kern w:val="0"/>
        </w:rPr>
      </w:pPr>
      <w:r>
        <w:rPr>
          <w:rFonts w:hint="eastAsia" w:asciiTheme="minorEastAsia" w:hAnsiTheme="minorEastAsia" w:eastAsiaTheme="minorEastAsia"/>
          <w:color w:val="000000"/>
          <w:kern w:val="0"/>
        </w:rPr>
        <w:t>　③　市町村長又は特別区長から認定を受けた後、本認定の有効期間内に金融機関又は信用保証協会に対して、経営安定関連保証の申込みを行うことが必要です。</w:t>
      </w:r>
    </w:p>
    <w:tbl>
      <w:tblPr>
        <w:tblStyle w:val="11"/>
        <w:tblW w:w="9498" w:type="dxa"/>
        <w:tblInd w:w="-43"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498"/>
      </w:tblGrid>
      <w:tr>
        <w:trPr>
          <w:trHeight w:val="300" w:hRule="atLeast"/>
        </w:trPr>
        <w:tc>
          <w:tcPr>
            <w:tcW w:w="9498" w:type="dxa"/>
            <w:tcBorders>
              <w:top w:val="dashed" w:color="auto" w:sz="8" w:space="0"/>
              <w:left w:val="nil"/>
              <w:bottom w:val="nil"/>
              <w:right w:val="nil"/>
              <w:tl2br w:val="none" w:color="auto" w:sz="0" w:space="0"/>
              <w:tr2bl w:val="none" w:color="auto" w:sz="0" w:space="0"/>
            </w:tcBorders>
            <w:vAlign w:val="top"/>
          </w:tcPr>
          <w:p>
            <w:pPr>
              <w:pStyle w:val="0"/>
              <w:widowControl w:val="0"/>
              <w:suppressAutoHyphens w:val="1"/>
              <w:wordWrap w:val="0"/>
              <w:adjustRightInd w:val="0"/>
              <w:jc w:val="center"/>
              <w:rPr>
                <w:rFonts w:hint="eastAsia" w:asciiTheme="minorEastAsia" w:hAnsiTheme="minorEastAsia" w:eastAsiaTheme="minorEastAsia"/>
                <w:color w:val="000000"/>
                <w:w w:val="200"/>
                <w:sz w:val="21"/>
              </w:rPr>
            </w:pPr>
            <w:r>
              <w:rPr>
                <w:rFonts w:hint="eastAsia" w:asciiTheme="minorEastAsia" w:hAnsiTheme="minorEastAsia" w:eastAsiaTheme="minorEastAsia"/>
                <w:color w:val="000000"/>
                <w:w w:val="200"/>
                <w:sz w:val="21"/>
              </w:rPr>
              <w:t>認</w:t>
            </w:r>
            <w:r>
              <w:rPr>
                <w:rFonts w:hint="eastAsia" w:asciiTheme="minorEastAsia" w:hAnsiTheme="minorEastAsia" w:eastAsiaTheme="minorEastAsia"/>
                <w:color w:val="000000"/>
                <w:w w:val="200"/>
                <w:sz w:val="21"/>
              </w:rPr>
              <w:t xml:space="preserve"> </w:t>
            </w:r>
            <w:r>
              <w:rPr>
                <w:rFonts w:hint="eastAsia" w:asciiTheme="minorEastAsia" w:hAnsiTheme="minorEastAsia" w:eastAsiaTheme="minorEastAsia"/>
                <w:color w:val="000000"/>
                <w:w w:val="200"/>
                <w:sz w:val="21"/>
              </w:rPr>
              <w:t>定</w:t>
            </w:r>
            <w:r>
              <w:rPr>
                <w:rFonts w:hint="eastAsia" w:asciiTheme="minorEastAsia" w:hAnsiTheme="minorEastAsia" w:eastAsiaTheme="minorEastAsia"/>
                <w:color w:val="000000"/>
                <w:w w:val="200"/>
                <w:sz w:val="21"/>
              </w:rPr>
              <w:t xml:space="preserve"> </w:t>
            </w:r>
            <w:r>
              <w:rPr>
                <w:rFonts w:hint="eastAsia" w:asciiTheme="minorEastAsia" w:hAnsiTheme="minorEastAsia" w:eastAsiaTheme="minorEastAsia"/>
                <w:color w:val="000000"/>
                <w:w w:val="200"/>
                <w:sz w:val="21"/>
              </w:rPr>
              <w:t>書</w:t>
            </w:r>
          </w:p>
        </w:tc>
      </w:tr>
    </w:tbl>
    <w:p>
      <w:pPr>
        <w:pStyle w:val="0"/>
        <w:jc w:val="both"/>
        <w:rPr>
          <w:rFonts w:hint="eastAsia" w:asciiTheme="minorEastAsia" w:hAnsiTheme="minorEastAsia" w:eastAsiaTheme="minorEastAsia"/>
        </w:rPr>
      </w:pPr>
      <w:r>
        <w:rPr>
          <w:rFonts w:hint="eastAsia" w:asciiTheme="minorEastAsia" w:hAnsiTheme="minorEastAsia" w:eastAsiaTheme="minorEastAsia"/>
        </w:rPr>
        <w:t>相地第　　　　　　　号</w:t>
      </w:r>
    </w:p>
    <w:p>
      <w:pPr>
        <w:pStyle w:val="0"/>
        <w:ind w:right="840" w:rightChars="400"/>
        <w:jc w:val="both"/>
        <w:rPr>
          <w:rFonts w:hint="eastAsia" w:eastAsia="ＭＳ 明朝"/>
        </w:rPr>
      </w:pPr>
      <w:r>
        <w:rPr>
          <w:rFonts w:hint="eastAsia" w:eastAsia="ＭＳ 明朝"/>
        </w:rPr>
        <w:t>令和　　年　　月　　日</w:t>
      </w:r>
    </w:p>
    <w:p>
      <w:pPr>
        <w:pStyle w:val="0"/>
        <w:jc w:val="both"/>
        <w:rPr>
          <w:rFonts w:hint="eastAsia" w:eastAsia="ＭＳ 明朝"/>
        </w:rPr>
      </w:pPr>
      <w:r>
        <w:rPr>
          <w:rFonts w:hint="eastAsia" w:eastAsia="ＭＳ 明朝"/>
        </w:rPr>
        <w:t>申請のとおり、相違ないことを認定します。</w:t>
      </w:r>
    </w:p>
    <w:p>
      <w:pPr>
        <w:pStyle w:val="0"/>
        <w:jc w:val="both"/>
        <w:rPr>
          <w:rFonts w:hint="eastAsia" w:eastAsia="ＭＳ 明朝"/>
        </w:rPr>
      </w:pPr>
      <w:r>
        <w:rPr>
          <w:rFonts w:hint="eastAsia" w:eastAsia="ＭＳ 明朝"/>
        </w:rPr>
        <w:t>（注）本認定書の有効期間：令和　　年　　月　　日から令和　　年　　月　　日まで</w:t>
      </w:r>
    </w:p>
    <w:p>
      <w:pPr>
        <w:pStyle w:val="0"/>
        <w:jc w:val="both"/>
        <w:rPr>
          <w:rFonts w:hint="eastAsia" w:eastAsia="ＭＳ 明朝"/>
        </w:rPr>
      </w:pPr>
    </w:p>
    <w:p>
      <w:pPr>
        <w:pStyle w:val="0"/>
        <w:jc w:val="right"/>
        <w:rPr>
          <w:rFonts w:hint="default" w:ascii="ＭＳ ゴシック" w:hAnsi="ＭＳ ゴシック" w:eastAsia="ＭＳ ゴシック"/>
          <w:color w:val="000000"/>
          <w:kern w:val="0"/>
        </w:rPr>
      </w:pPr>
      <w:r>
        <w:rPr>
          <w:rFonts w:hint="eastAsia" w:eastAsia="ＭＳ 明朝"/>
        </w:rPr>
        <w:t>相生市長　　谷口　芳紀</w:t>
      </w:r>
    </w:p>
    <w:sectPr>
      <w:pgSz w:w="11906" w:h="16838"/>
      <w:pgMar w:top="1134" w:right="1701" w:bottom="851" w:left="1701" w:header="851" w:footer="73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3</Words>
  <Characters>692</Characters>
  <Application>JUST Note</Application>
  <Lines>64</Lines>
  <Paragraphs>42</Paragraphs>
  <CharactersWithSpaces>1357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神谷 直希</cp:lastModifiedBy>
  <cp:lastPrinted>2023-09-29T02:48:03Z</cp:lastPrinted>
  <dcterms:modified xsi:type="dcterms:W3CDTF">2023-09-29T02:45:08Z</dcterms:modified>
  <cp:revision>0</cp:revision>
</cp:coreProperties>
</file>