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3" w:hanging="13" w:hangingChars="4"/>
        <w:rPr>
          <w:rFonts w:hint="default" w:asciiTheme="majorEastAsia" w:hAnsiTheme="majorEastAsia" w:eastAsiaTheme="majorEastAsia"/>
          <w:b w:val="1"/>
          <w:sz w:val="24"/>
        </w:rPr>
      </w:pPr>
      <w:bookmarkStart w:id="0" w:name="_GoBack"/>
      <w:bookmarkEnd w:id="0"/>
      <w:r>
        <w:rPr>
          <w:rFonts w:hint="eastAsia" w:ascii="ＭＳ ゴシック" w:hAnsi="ＭＳ ゴシック" w:eastAsia="ＭＳ ゴシック"/>
          <w:b w:val="1"/>
          <w:sz w:val="32"/>
        </w:rPr>
        <w:t>●相生市老朽危険空家除却支援事業</w:t>
      </w:r>
    </w:p>
    <w:p>
      <w:pPr>
        <w:pStyle w:val="0"/>
        <w:ind w:left="9" w:hanging="9" w:hangingChars="4"/>
        <w:rPr>
          <w:rFonts w:hint="default" w:asciiTheme="majorEastAsia" w:hAnsiTheme="majorEastAsia" w:eastAsiaTheme="majorEastAsia"/>
          <w:b w:val="1"/>
        </w:rPr>
      </w:pPr>
    </w:p>
    <w:p>
      <w:pPr>
        <w:pStyle w:val="0"/>
        <w:rPr>
          <w:rFonts w:hint="eastAsia" w:ascii="ＭＳ 明朝" w:hAnsi="ＭＳ 明朝" w:eastAsia="ＭＳ 明朝"/>
        </w:rPr>
      </w:pPr>
      <w:r>
        <w:rPr>
          <w:rFonts w:hint="eastAsia" w:ascii="ＭＳ ゴシック" w:hAnsi="ＭＳ ゴシック" w:eastAsia="ＭＳ ゴシック"/>
          <w:b w:val="1"/>
        </w:rPr>
        <w:t>事業内容</w:t>
      </w:r>
      <w:r>
        <w:rPr>
          <w:rFonts w:hint="eastAsia" w:asciiTheme="majorEastAsia" w:hAnsiTheme="majorEastAsia" w:eastAsiaTheme="majorEastAsia"/>
          <w:b w:val="1"/>
        </w:rPr>
        <w:t>　　</w:t>
      </w:r>
      <w:r>
        <w:rPr>
          <w:rFonts w:hint="eastAsia" w:ascii="ＭＳ 明朝" w:hAnsi="ＭＳ 明朝" w:eastAsia="ＭＳ 明朝"/>
        </w:rPr>
        <w:t>倒壊等により周辺に危険が及ぶおそれのある空家の除却に対して補助を行うことにより、　　　　　</w:t>
      </w:r>
    </w:p>
    <w:p>
      <w:pPr>
        <w:pStyle w:val="0"/>
        <w:ind w:firstLine="1100" w:firstLineChars="500"/>
        <w:rPr>
          <w:rFonts w:hint="default"/>
        </w:rPr>
      </w:pPr>
      <w:r>
        <w:rPr>
          <w:rFonts w:hint="eastAsia" w:ascii="ＭＳ 明朝" w:hAnsi="ＭＳ 明朝" w:eastAsia="ＭＳ 明朝"/>
        </w:rPr>
        <w:t>居住環境の整備改善及び地域の活性化を図ります。※空家は､長屋空家も対象とします｡</w:t>
      </w:r>
    </w:p>
    <w:p>
      <w:pPr>
        <w:pStyle w:val="0"/>
        <w:rPr>
          <w:rFonts w:hint="default" w:asciiTheme="majorEastAsia" w:hAnsiTheme="majorEastAsia" w:eastAsiaTheme="majorEastAsia"/>
          <w:b w:val="1"/>
        </w:rPr>
      </w:pPr>
    </w:p>
    <w:p>
      <w:pPr>
        <w:pStyle w:val="0"/>
        <w:rPr>
          <w:rFonts w:hint="default"/>
        </w:rPr>
      </w:pPr>
      <w:r>
        <w:rPr>
          <w:rFonts w:hint="eastAsia" w:ascii="ＭＳ ゴシック" w:hAnsi="ＭＳ ゴシック" w:eastAsia="ＭＳ ゴシック"/>
          <w:b w:val="1"/>
          <w:spacing w:val="62"/>
          <w:kern w:val="0"/>
          <w:fitText w:val="884" w:id="1"/>
        </w:rPr>
        <w:t>補助</w:t>
      </w:r>
      <w:r>
        <w:rPr>
          <w:rFonts w:hint="eastAsia" w:ascii="ＭＳ ゴシック" w:hAnsi="ＭＳ ゴシック" w:eastAsia="ＭＳ ゴシック"/>
          <w:b w:val="1"/>
          <w:spacing w:val="1"/>
          <w:kern w:val="0"/>
          <w:fitText w:val="884" w:id="1"/>
        </w:rPr>
        <w:t>額</w:t>
      </w:r>
      <w:r>
        <w:rPr>
          <w:rFonts w:hint="eastAsia" w:asciiTheme="majorEastAsia" w:hAnsiTheme="majorEastAsia" w:eastAsiaTheme="majorEastAsia"/>
          <w:b w:val="1"/>
        </w:rPr>
        <w:t>　</w:t>
      </w:r>
      <w:r>
        <w:rPr>
          <w:rFonts w:hint="eastAsia" w:ascii="ＭＳ 明朝" w:hAnsi="ＭＳ 明朝" w:eastAsia="ＭＳ 明朝"/>
        </w:rPr>
        <w:t>補助率　対象工事費の</w:t>
      </w:r>
      <w:r>
        <w:rPr>
          <w:rFonts w:hint="eastAsia" w:ascii="ＭＳ 明朝" w:hAnsi="ＭＳ 明朝" w:eastAsia="ＭＳ 明朝"/>
        </w:rPr>
        <w:t xml:space="preserve">1/6 </w:t>
      </w:r>
      <w:r>
        <w:rPr>
          <w:rFonts w:hint="eastAsia" w:ascii="ＭＳ 明朝" w:hAnsi="ＭＳ 明朝" w:eastAsia="ＭＳ 明朝"/>
        </w:rPr>
        <w:t>（上限</w:t>
      </w:r>
      <w:r>
        <w:rPr>
          <w:rFonts w:hint="eastAsia" w:ascii="ＭＳ 明朝" w:hAnsi="ＭＳ 明朝" w:eastAsia="ＭＳ 明朝"/>
        </w:rPr>
        <w:t>333</w:t>
      </w:r>
      <w:r>
        <w:rPr>
          <w:rFonts w:hint="eastAsia" w:ascii="ＭＳ 明朝" w:hAnsi="ＭＳ 明朝" w:eastAsia="ＭＳ 明朝"/>
        </w:rPr>
        <w:t>千円）</w:t>
      </w:r>
    </w:p>
    <w:p>
      <w:pPr>
        <w:pStyle w:val="0"/>
        <w:rPr>
          <w:rFonts w:hint="default"/>
        </w:rPr>
      </w:pPr>
    </w:p>
    <w:p>
      <w:pPr>
        <w:pStyle w:val="0"/>
        <w:rPr>
          <w:rFonts w:hint="default" w:asciiTheme="majorEastAsia" w:hAnsiTheme="majorEastAsia" w:eastAsiaTheme="majorEastAsia"/>
          <w:b w:val="1"/>
        </w:rPr>
      </w:pPr>
      <w:r>
        <w:rPr>
          <w:rFonts w:hint="eastAsia" w:ascii="ＭＳ ゴシック" w:hAnsi="ＭＳ ゴシック" w:eastAsia="ＭＳ ゴシック"/>
          <w:b w:val="1"/>
        </w:rPr>
        <w:t>対</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象</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と</w:t>
      </w:r>
      <w:r>
        <w:rPr>
          <w:rFonts w:hint="eastAsia" w:asciiTheme="majorEastAsia" w:hAnsiTheme="majorEastAsia" w:eastAsiaTheme="majorEastAsia"/>
          <w:b w:val="1"/>
        </w:rPr>
        <w:t>　　</w:t>
      </w:r>
      <w:r>
        <w:rPr>
          <w:rFonts w:hint="eastAsia" w:ascii="ＭＳ 明朝" w:hAnsi="ＭＳ 明朝" w:eastAsia="ＭＳ 明朝"/>
        </w:rPr>
        <w:t>老朽危険空家等、倒壊等により道路や近隣に危険が及ぶことが懸念され、地域から改善が</w:t>
      </w:r>
    </w:p>
    <w:p>
      <w:pPr>
        <w:pStyle w:val="0"/>
        <w:rPr>
          <w:rFonts w:hint="default" w:asciiTheme="majorEastAsia" w:hAnsiTheme="majorEastAsia" w:eastAsiaTheme="majorEastAsia"/>
          <w:b w:val="1"/>
        </w:rPr>
      </w:pPr>
      <w:r>
        <w:rPr>
          <w:rFonts w:hint="eastAsia" w:ascii="ＭＳ ゴシック" w:hAnsi="ＭＳ ゴシック" w:eastAsia="ＭＳ ゴシック"/>
          <w:b w:val="1"/>
        </w:rPr>
        <w:t>なる空家</w:t>
      </w:r>
      <w:r>
        <w:rPr>
          <w:rFonts w:hint="eastAsia" w:asciiTheme="majorEastAsia" w:hAnsiTheme="majorEastAsia" w:eastAsiaTheme="majorEastAsia"/>
          <w:b w:val="1"/>
        </w:rPr>
        <w:t>　</w:t>
      </w:r>
      <w:r>
        <w:rPr>
          <w:rFonts w:hint="eastAsia" w:ascii="ＭＳ 明朝" w:hAnsi="ＭＳ 明朝" w:eastAsia="ＭＳ 明朝"/>
        </w:rPr>
        <w:t>求められている空家で､市が条例に基づき指導･勧告を行ったもの</w:t>
      </w:r>
    </w:p>
    <w:p>
      <w:pPr>
        <w:pStyle w:val="0"/>
        <w:rPr>
          <w:rFonts w:hint="default"/>
        </w:rPr>
      </w:pPr>
    </w:p>
    <w:p>
      <w:pPr>
        <w:pStyle w:val="0"/>
        <w:rPr>
          <w:rFonts w:hint="default"/>
        </w:rPr>
      </w:pPr>
      <w:r>
        <w:rPr>
          <w:rFonts w:hint="eastAsia" w:ascii="ＭＳ ゴシック" w:hAnsi="ＭＳ ゴシック" w:eastAsia="ＭＳ ゴシック"/>
          <w:b w:val="1"/>
        </w:rPr>
        <w:t>申</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請</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者</w:t>
      </w:r>
      <w:r>
        <w:rPr>
          <w:rFonts w:hint="eastAsia" w:asciiTheme="majorEastAsia" w:hAnsiTheme="majorEastAsia" w:eastAsiaTheme="majorEastAsia"/>
          <w:b w:val="1"/>
        </w:rPr>
        <w:t>　</w:t>
      </w:r>
      <w:r>
        <w:rPr>
          <w:rFonts w:hint="eastAsia" w:ascii="ＭＳ 明朝" w:hAnsi="ＭＳ 明朝" w:eastAsia="ＭＳ 明朝"/>
        </w:rPr>
        <w:t>空家の所有者または管理者。</w:t>
      </w:r>
    </w:p>
    <w:p>
      <w:pPr>
        <w:pStyle w:val="0"/>
        <w:rPr>
          <w:rFonts w:hint="default"/>
        </w:rPr>
      </w:pPr>
    </w:p>
    <w:p>
      <w:pPr>
        <w:pStyle w:val="0"/>
        <w:rPr>
          <w:rFonts w:hint="default" w:asciiTheme="majorEastAsia" w:hAnsiTheme="majorEastAsia" w:eastAsiaTheme="majorEastAsia"/>
          <w:b w:val="1"/>
        </w:rPr>
      </w:pPr>
      <w:r>
        <w:rPr>
          <w:rFonts w:hint="eastAsia" w:ascii="ＭＳ ゴシック" w:hAnsi="ＭＳ ゴシック" w:eastAsia="ＭＳ ゴシック"/>
          <w:b w:val="1"/>
        </w:rPr>
        <w:t>対象工事</w:t>
      </w:r>
      <w:r>
        <w:rPr>
          <w:rFonts w:hint="eastAsia" w:asciiTheme="majorEastAsia" w:hAnsiTheme="majorEastAsia" w:eastAsiaTheme="majorEastAsia"/>
          <w:b w:val="1"/>
        </w:rPr>
        <w:t>　</w:t>
      </w:r>
      <w:r>
        <w:rPr>
          <w:rFonts w:hint="eastAsia" w:ascii="ＭＳ 明朝" w:hAnsi="ＭＳ 明朝" w:eastAsia="ＭＳ 明朝"/>
        </w:rPr>
        <w:t>危険空家等の除却工事に係る経費。</w:t>
      </w:r>
    </w:p>
    <w:p>
      <w:pPr>
        <w:pStyle w:val="0"/>
        <w:rPr>
          <w:rFonts w:hint="default" w:asciiTheme="majorEastAsia" w:hAnsiTheme="majorEastAsia" w:eastAsiaTheme="majorEastAsia"/>
          <w:b w:val="1"/>
        </w:rPr>
      </w:pPr>
      <w:r>
        <w:rPr>
          <w:rFonts w:hint="eastAsia" w:ascii="ＭＳ ゴシック" w:hAnsi="ＭＳ ゴシック" w:eastAsia="ＭＳ ゴシック"/>
          <w:b w:val="1"/>
        </w:rPr>
        <w:t>（経費）</w:t>
      </w:r>
      <w:r>
        <w:rPr>
          <w:rFonts w:hint="eastAsia" w:asciiTheme="majorEastAsia" w:hAnsiTheme="majorEastAsia" w:eastAsiaTheme="majorEastAsia"/>
          <w:b w:val="1"/>
          <w:sz w:val="24"/>
        </w:rPr>
        <w:t>　</w:t>
      </w:r>
      <w:r>
        <w:rPr>
          <w:rFonts w:hint="eastAsia" w:ascii="ＭＳ 明朝" w:hAnsi="ＭＳ 明朝" w:eastAsia="ＭＳ 明朝"/>
        </w:rPr>
        <w:t>ただし、家財の解体、搬出又は処分に要する費用は除きます。</w:t>
      </w:r>
    </w:p>
    <w:p>
      <w:pPr>
        <w:pStyle w:val="0"/>
        <w:rPr>
          <w:rFonts w:hint="default" w:asciiTheme="majorEastAsia" w:hAnsiTheme="majorEastAsia" w:eastAsiaTheme="majorEastAsia"/>
          <w:b w:val="1"/>
        </w:rPr>
      </w:pPr>
    </w:p>
    <w:p>
      <w:pPr>
        <w:pStyle w:val="0"/>
        <w:rPr>
          <w:rFonts w:hint="default"/>
        </w:rPr>
      </w:pPr>
      <w:r>
        <w:rPr>
          <w:rFonts w:hint="eastAsia" w:ascii="ＭＳ ゴシック" w:hAnsi="ＭＳ ゴシック" w:eastAsia="ＭＳ ゴシック"/>
          <w:b w:val="1"/>
        </w:rPr>
        <w:t>選考基準</w:t>
      </w:r>
      <w:r>
        <w:rPr>
          <w:rFonts w:hint="eastAsia" w:asciiTheme="majorEastAsia" w:hAnsiTheme="majorEastAsia" w:eastAsiaTheme="majorEastAsia"/>
          <w:b w:val="1"/>
          <w:sz w:val="21"/>
        </w:rPr>
        <w:t>　</w:t>
      </w:r>
      <w:r>
        <w:rPr>
          <w:rFonts w:hint="eastAsia" w:ascii="ＭＳ 明朝" w:hAnsi="ＭＳ 明朝" w:eastAsia="ＭＳ 明朝"/>
        </w:rPr>
        <w:t>自治会等地域の意見を参考とし、危険度判定で危険と判断される空家等を選考します。</w:t>
      </w:r>
    </w:p>
    <w:p>
      <w:pPr>
        <w:pStyle w:val="0"/>
        <w:rPr>
          <w:rFonts w:hint="default"/>
        </w:rPr>
      </w:pPr>
    </w:p>
    <w:tbl>
      <w:tblPr>
        <w:tblStyle w:val="17"/>
        <w:tblW w:w="9450"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816"/>
        <w:gridCol w:w="4634"/>
      </w:tblGrid>
      <w:tr>
        <w:trPr/>
        <w:tc>
          <w:tcPr>
            <w:tcW w:w="4816" w:type="dxa"/>
            <w:vAlign w:val="top"/>
          </w:tcPr>
          <w:p>
            <w:pPr>
              <w:pStyle w:val="0"/>
              <w:rPr>
                <w:rFonts w:hint="default" w:asciiTheme="majorEastAsia" w:hAnsiTheme="majorEastAsia" w:eastAsiaTheme="majorEastAsia"/>
                <w:b w:val="1"/>
              </w:rPr>
            </w:pPr>
            <w:r>
              <w:rPr>
                <w:rFonts w:hint="eastAsia" w:ascii="ＭＳ ゴシック" w:hAnsi="ＭＳ ゴシック" w:eastAsia="ＭＳ ゴシック"/>
                <w:b w:val="1"/>
              </w:rPr>
              <w:t>事前調査申込に必要な書類</w:t>
            </w:r>
          </w:p>
          <w:p>
            <w:pPr>
              <w:pStyle w:val="0"/>
              <w:rPr>
                <w:rFonts w:hint="eastAsia" w:ascii="ＭＳ 明朝" w:hAnsi="ＭＳ 明朝" w:eastAsia="ＭＳ 明朝"/>
              </w:rPr>
            </w:pPr>
            <w:r>
              <w:rPr>
                <w:rFonts w:hint="eastAsia" w:ascii="ＭＳ 明朝" w:hAnsi="ＭＳ 明朝" w:eastAsia="ＭＳ 明朝"/>
              </w:rPr>
              <w:t>□　申込書（様式第１号）</w:t>
            </w:r>
          </w:p>
          <w:p>
            <w:pPr>
              <w:pStyle w:val="0"/>
              <w:rPr>
                <w:rFonts w:hint="eastAsia" w:ascii="ＭＳ 明朝" w:hAnsi="ＭＳ 明朝" w:eastAsia="ＭＳ 明朝"/>
              </w:rPr>
            </w:pPr>
            <w:r>
              <w:rPr>
                <w:rFonts w:hint="eastAsia" w:ascii="ＭＳ 明朝" w:hAnsi="ＭＳ 明朝" w:eastAsia="ＭＳ 明朝"/>
              </w:rPr>
              <w:t>□　位置図</w:t>
            </w:r>
          </w:p>
          <w:p>
            <w:pPr>
              <w:pStyle w:val="0"/>
              <w:rPr>
                <w:rFonts w:hint="eastAsia" w:ascii="ＭＳ 明朝" w:hAnsi="ＭＳ 明朝" w:eastAsia="ＭＳ 明朝"/>
              </w:rPr>
            </w:pPr>
            <w:r>
              <w:rPr>
                <w:rFonts w:hint="eastAsia" w:ascii="ＭＳ 明朝" w:hAnsi="ＭＳ 明朝" w:eastAsia="ＭＳ 明朝"/>
              </w:rPr>
              <w:t>□　現況写真</w:t>
            </w:r>
          </w:p>
          <w:p>
            <w:pPr>
              <w:pStyle w:val="0"/>
              <w:rPr>
                <w:rFonts w:hint="eastAsia" w:ascii="ＭＳ 明朝" w:hAnsi="ＭＳ 明朝" w:eastAsia="ＭＳ 明朝"/>
              </w:rPr>
            </w:pPr>
            <w:r>
              <w:rPr>
                <w:rFonts w:hint="eastAsia" w:ascii="ＭＳ 明朝" w:hAnsi="ＭＳ 明朝" w:eastAsia="ＭＳ 明朝"/>
              </w:rPr>
              <w:t>□　土地及び建物の登記事項証明書</w:t>
            </w:r>
          </w:p>
          <w:p>
            <w:pPr>
              <w:pStyle w:val="0"/>
              <w:ind w:left="8" w:firstLine="440" w:firstLineChars="200"/>
              <w:rPr>
                <w:rFonts w:hint="eastAsia" w:ascii="ＭＳ 明朝" w:hAnsi="ＭＳ 明朝" w:eastAsia="ＭＳ 明朝"/>
                <w:sz w:val="21"/>
              </w:rPr>
            </w:pPr>
            <w:r>
              <w:rPr>
                <w:rFonts w:hint="eastAsia" w:ascii="ＭＳ 明朝" w:hAnsi="ＭＳ 明朝" w:eastAsia="ＭＳ 明朝"/>
              </w:rPr>
              <w:t>又は固定資産証明書</w:t>
            </w:r>
          </w:p>
          <w:p>
            <w:pPr>
              <w:pStyle w:val="0"/>
              <w:rPr>
                <w:rFonts w:hint="default"/>
              </w:rPr>
            </w:pPr>
          </w:p>
        </w:tc>
        <w:tc>
          <w:tcPr>
            <w:tcW w:w="4634" w:type="dxa"/>
            <w:vAlign w:val="top"/>
          </w:tcPr>
          <w:p>
            <w:pPr>
              <w:pStyle w:val="0"/>
              <w:rPr>
                <w:rFonts w:hint="default" w:asciiTheme="majorEastAsia" w:hAnsiTheme="majorEastAsia" w:eastAsiaTheme="majorEastAsia"/>
                <w:b w:val="1"/>
              </w:rPr>
            </w:pPr>
            <w:r>
              <w:rPr>
                <w:rFonts w:hint="eastAsia" w:ascii="ＭＳ ゴシック" w:hAnsi="ＭＳ ゴシック" w:eastAsia="ＭＳ ゴシック"/>
                <w:b w:val="1"/>
              </w:rPr>
              <w:t>申請に必要な書類</w:t>
            </w:r>
          </w:p>
          <w:p>
            <w:pPr>
              <w:pStyle w:val="0"/>
              <w:rPr>
                <w:rFonts w:hint="eastAsia" w:ascii="ＭＳ 明朝" w:hAnsi="ＭＳ 明朝" w:eastAsia="ＭＳ 明朝"/>
              </w:rPr>
            </w:pPr>
            <w:r>
              <w:rPr>
                <w:rFonts w:hint="eastAsia" w:ascii="ＭＳ 明朝" w:hAnsi="ＭＳ 明朝" w:eastAsia="ＭＳ 明朝"/>
              </w:rPr>
              <w:t>□　申請書（様式第３号）</w:t>
            </w:r>
          </w:p>
          <w:p>
            <w:pPr>
              <w:pStyle w:val="0"/>
              <w:rPr>
                <w:rFonts w:hint="eastAsia" w:ascii="ＭＳ 明朝" w:hAnsi="ＭＳ 明朝" w:eastAsia="ＭＳ 明朝"/>
              </w:rPr>
            </w:pPr>
            <w:r>
              <w:rPr>
                <w:rFonts w:hint="eastAsia" w:ascii="ＭＳ 明朝" w:hAnsi="ＭＳ 明朝" w:eastAsia="ＭＳ 明朝"/>
              </w:rPr>
              <w:t>□　収支予算書（様式第４号）</w:t>
            </w:r>
          </w:p>
          <w:p>
            <w:pPr>
              <w:pStyle w:val="0"/>
              <w:rPr>
                <w:rFonts w:hint="eastAsia" w:ascii="ＭＳ 明朝" w:hAnsi="ＭＳ 明朝" w:eastAsia="ＭＳ 明朝"/>
              </w:rPr>
            </w:pPr>
            <w:r>
              <w:rPr>
                <w:rFonts w:hint="eastAsia" w:ascii="ＭＳ 明朝" w:hAnsi="ＭＳ 明朝" w:eastAsia="ＭＳ 明朝"/>
              </w:rPr>
              <w:t>□　実施計画書（様式第５号）</w:t>
            </w:r>
          </w:p>
          <w:p>
            <w:pPr>
              <w:pStyle w:val="0"/>
              <w:rPr>
                <w:rFonts w:hint="eastAsia" w:ascii="ＭＳ 明朝" w:hAnsi="ＭＳ 明朝" w:eastAsia="ＭＳ 明朝"/>
              </w:rPr>
            </w:pPr>
            <w:r>
              <w:rPr>
                <w:rFonts w:hint="eastAsia" w:ascii="ＭＳ 明朝" w:hAnsi="ＭＳ 明朝" w:eastAsia="ＭＳ 明朝"/>
              </w:rPr>
              <w:t>□　平面図</w:t>
            </w:r>
          </w:p>
          <w:p>
            <w:pPr>
              <w:pStyle w:val="0"/>
              <w:rPr>
                <w:rFonts w:hint="eastAsia" w:ascii="ＭＳ 明朝" w:hAnsi="ＭＳ 明朝" w:eastAsia="ＭＳ 明朝"/>
              </w:rPr>
            </w:pPr>
            <w:r>
              <w:rPr>
                <w:rFonts w:hint="eastAsia" w:ascii="ＭＳ 明朝" w:hAnsi="ＭＳ 明朝" w:eastAsia="ＭＳ 明朝"/>
              </w:rPr>
              <w:t>□　相続物件の場合は関係が分かる書類</w:t>
            </w:r>
          </w:p>
          <w:p>
            <w:pPr>
              <w:pStyle w:val="0"/>
              <w:rPr>
                <w:rFonts w:hint="eastAsia" w:ascii="ＭＳ 明朝" w:hAnsi="ＭＳ 明朝" w:eastAsia="ＭＳ 明朝"/>
              </w:rPr>
            </w:pPr>
            <w:r>
              <w:rPr>
                <w:rFonts w:hint="eastAsia" w:ascii="ＭＳ 明朝" w:hAnsi="ＭＳ 明朝" w:eastAsia="ＭＳ 明朝"/>
              </w:rPr>
              <w:t>□　工事費見積明細書</w:t>
            </w:r>
          </w:p>
          <w:p>
            <w:pPr>
              <w:pStyle w:val="0"/>
              <w:rPr>
                <w:rFonts w:hint="eastAsia" w:ascii="ＭＳ 明朝" w:hAnsi="ＭＳ 明朝" w:eastAsia="ＭＳ 明朝"/>
              </w:rPr>
            </w:pPr>
            <w:r>
              <w:rPr>
                <w:rFonts w:hint="eastAsia" w:ascii="ＭＳ 明朝" w:hAnsi="ＭＳ 明朝" w:eastAsia="ＭＳ 明朝"/>
              </w:rPr>
              <w:t>□　納税証明書</w:t>
            </w:r>
          </w:p>
          <w:p>
            <w:pPr>
              <w:pStyle w:val="0"/>
              <w:rPr>
                <w:rFonts w:hint="eastAsia" w:ascii="ＭＳ 明朝" w:hAnsi="ＭＳ 明朝" w:eastAsia="ＭＳ 明朝"/>
              </w:rPr>
            </w:pPr>
            <w:r>
              <w:rPr>
                <w:rFonts w:hint="eastAsia" w:ascii="ＭＳ 明朝" w:hAnsi="ＭＳ 明朝" w:eastAsia="ＭＳ 明朝"/>
              </w:rPr>
              <w:t>□　共有名義の場合等は同意書</w:t>
            </w:r>
          </w:p>
          <w:p>
            <w:pPr>
              <w:pStyle w:val="0"/>
              <w:ind w:left="0" w:firstLine="0"/>
              <w:rPr>
                <w:rFonts w:hint="default"/>
              </w:rPr>
            </w:pPr>
            <w:r>
              <w:rPr>
                <w:rFonts w:hint="eastAsia" w:ascii="ＭＳ 明朝" w:hAnsi="ＭＳ 明朝" w:eastAsia="ＭＳ 明朝"/>
              </w:rPr>
              <w:t>□　その他市長が必要と認める書類</w:t>
            </w:r>
          </w:p>
        </w:tc>
      </w:tr>
    </w:tbl>
    <w:p>
      <w:pPr>
        <w:pStyle w:val="0"/>
        <w:rPr>
          <w:rFonts w:hint="default" w:asciiTheme="majorEastAsia" w:hAnsiTheme="majorEastAsia" w:eastAsiaTheme="majorEastAsia"/>
          <w:b w:val="1"/>
        </w:rPr>
      </w:pPr>
    </w:p>
    <w:p>
      <w:pPr>
        <w:pStyle w:val="0"/>
        <w:rPr>
          <w:rFonts w:hint="default" w:asciiTheme="majorEastAsia" w:hAnsiTheme="majorEastAsia" w:eastAsiaTheme="majorEastAsia"/>
          <w:b w:val="1"/>
        </w:rPr>
      </w:pPr>
      <w:r>
        <w:rPr>
          <w:rFonts w:hint="eastAsia" w:ascii="ＭＳ ゴシック" w:hAnsi="ＭＳ ゴシック" w:eastAsia="ＭＳ ゴシック"/>
          <w:b w:val="1"/>
          <w:kern w:val="0"/>
        </w:rPr>
        <w:t>スケジュール</w:t>
      </w:r>
    </w:p>
    <w:tbl>
      <w:tblPr>
        <w:tblStyle w:val="17"/>
        <w:tblW w:w="9780" w:type="dxa"/>
        <w:tblInd w:w="-142" w:type="dxa"/>
        <w:tblLayout w:type="fixed"/>
        <w:tblLook w:firstRow="1" w:lastRow="0" w:firstColumn="1" w:lastColumn="0" w:noHBand="0" w:noVBand="1" w:val="04A0"/>
      </w:tblPr>
      <w:tblGrid>
        <w:gridCol w:w="284"/>
        <w:gridCol w:w="1118"/>
        <w:gridCol w:w="2100"/>
        <w:gridCol w:w="1890"/>
        <w:gridCol w:w="1594"/>
        <w:gridCol w:w="2794"/>
      </w:tblGrid>
      <w:tr>
        <w:trPr>
          <w:trHeight w:val="429" w:hRule="atLeast"/>
        </w:trPr>
        <w:tc>
          <w:tcPr>
            <w:tcW w:w="284" w:type="dxa"/>
            <w:tcBorders>
              <w:top w:val="nil"/>
              <w:left w:val="nil"/>
              <w:bottom w:val="nil"/>
              <w:right w:val="none" w:color="auto" w:sz="0" w:space="0"/>
              <w:tl2br w:val="none" w:color="auto" w:sz="0" w:space="0"/>
              <w:tr2bl w:val="none" w:color="auto" w:sz="0" w:space="0"/>
            </w:tcBorders>
            <w:vAlign w:val="top"/>
          </w:tcPr>
          <w:p>
            <w:pPr>
              <w:pStyle w:val="0"/>
              <w:spacing w:after="0" w:afterLines="0" w:afterAutospacing="0" w:line="240" w:lineRule="auto"/>
              <w:ind w:left="0" w:firstLine="0"/>
              <w:rPr>
                <w:rFonts w:hint="eastAsia" w:ascii="ＭＳ 明朝" w:hAnsi="ＭＳ 明朝" w:eastAsia="ＭＳ 明朝"/>
              </w:rPr>
            </w:pPr>
          </w:p>
        </w:tc>
        <w:tc>
          <w:tcPr>
            <w:tcW w:w="1118" w:type="dxa"/>
            <w:shd w:val="clear" w:color="auto" w:fill="auto"/>
            <w:vAlign w:val="center"/>
          </w:tcPr>
          <w:p>
            <w:pPr>
              <w:pStyle w:val="0"/>
              <w:spacing w:after="0" w:afterLines="0" w:afterAutospacing="0" w:line="240" w:lineRule="auto"/>
              <w:ind w:left="0" w:firstLine="0"/>
              <w:jc w:val="center"/>
              <w:rPr>
                <w:rFonts w:hint="eastAsia" w:ascii="ＭＳ 明朝" w:hAnsi="ＭＳ 明朝" w:eastAsia="ＭＳ 明朝"/>
              </w:rPr>
            </w:pPr>
            <w:r>
              <w:rPr>
                <w:rFonts w:hint="eastAsia" w:ascii="ＭＳ 明朝" w:hAnsi="ＭＳ 明朝" w:eastAsia="ＭＳ 明朝"/>
              </w:rPr>
              <w:t>区　分</w:t>
            </w:r>
          </w:p>
        </w:tc>
        <w:tc>
          <w:tcPr>
            <w:tcW w:w="2100" w:type="dxa"/>
            <w:shd w:val="clear" w:color="auto" w:fill="auto"/>
            <w:vAlign w:val="center"/>
          </w:tcPr>
          <w:p>
            <w:pPr>
              <w:pStyle w:val="0"/>
              <w:spacing w:after="0" w:afterLines="0" w:afterAutospacing="0" w:line="240" w:lineRule="auto"/>
              <w:ind w:left="0" w:firstLine="0"/>
              <w:jc w:val="center"/>
              <w:rPr>
                <w:rFonts w:hint="eastAsia" w:ascii="ＭＳ 明朝" w:hAnsi="ＭＳ 明朝" w:eastAsia="ＭＳ 明朝"/>
              </w:rPr>
            </w:pPr>
            <w:r>
              <w:rPr>
                <w:rFonts w:hint="eastAsia" w:ascii="ＭＳ 明朝" w:hAnsi="ＭＳ 明朝" w:eastAsia="ＭＳ 明朝"/>
              </w:rPr>
              <w:t>申請期間</w:t>
            </w:r>
          </w:p>
        </w:tc>
        <w:tc>
          <w:tcPr>
            <w:tcW w:w="1890" w:type="dxa"/>
            <w:shd w:val="clear" w:color="auto" w:fill="auto"/>
            <w:vAlign w:val="center"/>
          </w:tcPr>
          <w:p>
            <w:pPr>
              <w:pStyle w:val="0"/>
              <w:jc w:val="center"/>
              <w:rPr>
                <w:rFonts w:hint="eastAsia"/>
              </w:rPr>
            </w:pPr>
            <w:r>
              <w:rPr>
                <w:rFonts w:hint="eastAsia" w:ascii="ＭＳ 明朝" w:hAnsi="ＭＳ 明朝" w:eastAsia="ＭＳ 明朝"/>
              </w:rPr>
              <w:t>事前調査</w:t>
            </w:r>
          </w:p>
        </w:tc>
        <w:tc>
          <w:tcPr>
            <w:tcW w:w="1594" w:type="dxa"/>
            <w:shd w:val="clear" w:color="auto" w:fill="auto"/>
            <w:vAlign w:val="center"/>
          </w:tcPr>
          <w:p>
            <w:pPr>
              <w:pStyle w:val="0"/>
              <w:spacing w:after="0" w:afterLines="0" w:afterAutospacing="0" w:line="240" w:lineRule="auto"/>
              <w:ind w:left="0" w:firstLine="0"/>
              <w:jc w:val="center"/>
              <w:rPr>
                <w:rFonts w:hint="eastAsia" w:ascii="ＭＳ 明朝" w:hAnsi="ＭＳ 明朝" w:eastAsia="ＭＳ 明朝"/>
              </w:rPr>
            </w:pPr>
            <w:r>
              <w:rPr>
                <w:rFonts w:hint="eastAsia" w:ascii="ＭＳ 明朝" w:hAnsi="ＭＳ 明朝" w:eastAsia="ＭＳ 明朝"/>
              </w:rPr>
              <w:t>選考・決定</w:t>
            </w:r>
          </w:p>
        </w:tc>
        <w:tc>
          <w:tcPr>
            <w:tcW w:w="2794" w:type="dxa"/>
            <w:shd w:val="clear" w:color="auto" w:fill="auto"/>
            <w:vAlign w:val="center"/>
          </w:tcPr>
          <w:p>
            <w:pPr>
              <w:pStyle w:val="0"/>
              <w:spacing w:after="0" w:afterLines="0" w:afterAutospacing="0" w:line="240" w:lineRule="auto"/>
              <w:ind w:left="0" w:firstLine="0"/>
              <w:jc w:val="center"/>
              <w:rPr>
                <w:rFonts w:hint="eastAsia" w:ascii="ＭＳ 明朝" w:hAnsi="ＭＳ 明朝" w:eastAsia="ＭＳ 明朝"/>
              </w:rPr>
            </w:pPr>
            <w:r>
              <w:rPr>
                <w:rFonts w:hint="eastAsia" w:ascii="ＭＳ 明朝" w:hAnsi="ＭＳ 明朝" w:eastAsia="ＭＳ 明朝"/>
              </w:rPr>
              <w:t>工事期間</w:t>
            </w:r>
          </w:p>
        </w:tc>
      </w:tr>
      <w:tr>
        <w:trPr>
          <w:trHeight w:val="547" w:hRule="atLeast"/>
        </w:trPr>
        <w:tc>
          <w:tcPr>
            <w:tcW w:w="284" w:type="dxa"/>
            <w:tcBorders>
              <w:top w:val="nil"/>
              <w:left w:val="nil"/>
              <w:bottom w:val="nil"/>
              <w:right w:val="none" w:color="auto" w:sz="0" w:space="0"/>
              <w:tl2br w:val="none" w:color="auto" w:sz="0" w:space="0"/>
              <w:tr2bl w:val="none" w:color="auto" w:sz="0" w:space="0"/>
            </w:tcBorders>
            <w:vAlign w:val="top"/>
          </w:tcPr>
          <w:p>
            <w:pPr>
              <w:pStyle w:val="0"/>
              <w:spacing w:after="0" w:afterLines="0" w:afterAutospacing="0" w:line="240" w:lineRule="auto"/>
              <w:ind w:left="0" w:firstLine="0"/>
              <w:jc w:val="center"/>
              <w:rPr>
                <w:rFonts w:hint="eastAsia" w:ascii="ＭＳ 明朝" w:hAnsi="ＭＳ 明朝" w:eastAsia="ＭＳ 明朝"/>
              </w:rPr>
            </w:pPr>
          </w:p>
        </w:tc>
        <w:tc>
          <w:tcPr>
            <w:tcW w:w="1118" w:type="dxa"/>
            <w:vAlign w:val="center"/>
          </w:tcPr>
          <w:p>
            <w:pPr>
              <w:pStyle w:val="0"/>
              <w:spacing w:after="0" w:afterLines="0" w:afterAutospacing="0" w:line="240" w:lineRule="auto"/>
              <w:ind w:left="0" w:firstLine="0"/>
              <w:jc w:val="center"/>
              <w:rPr>
                <w:rFonts w:hint="eastAsia" w:ascii="ＭＳ 明朝" w:hAnsi="ＭＳ 明朝" w:eastAsia="ＭＳ 明朝"/>
              </w:rPr>
            </w:pPr>
            <w:r>
              <w:rPr>
                <w:rFonts w:hint="eastAsia" w:ascii="ＭＳ 明朝" w:hAnsi="ＭＳ 明朝" w:eastAsia="ＭＳ 明朝"/>
              </w:rPr>
              <w:t>時　期</w:t>
            </w:r>
          </w:p>
        </w:tc>
        <w:tc>
          <w:tcPr>
            <w:tcW w:w="2100" w:type="dxa"/>
            <w:vAlign w:val="center"/>
          </w:tcPr>
          <w:p>
            <w:pPr>
              <w:pStyle w:val="0"/>
              <w:spacing w:after="0" w:afterLines="0" w:afterAutospacing="0" w:line="240" w:lineRule="auto"/>
              <w:ind w:left="0" w:firstLine="0"/>
              <w:jc w:val="center"/>
              <w:rPr>
                <w:rFonts w:hint="eastAsia"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w:t>
            </w:r>
            <w:r>
              <w:rPr>
                <w:rFonts w:hint="eastAsia" w:ascii="ＭＳ 明朝" w:hAnsi="ＭＳ 明朝" w:eastAsia="ＭＳ 明朝"/>
              </w:rPr>
              <w:t>5</w:t>
            </w:r>
            <w:r>
              <w:rPr>
                <w:rFonts w:hint="eastAsia" w:ascii="ＭＳ 明朝" w:hAnsi="ＭＳ 明朝" w:eastAsia="ＭＳ 明朝"/>
              </w:rPr>
              <w:t>月</w:t>
            </w:r>
          </w:p>
        </w:tc>
        <w:tc>
          <w:tcPr>
            <w:tcW w:w="1890" w:type="dxa"/>
            <w:vAlign w:val="center"/>
          </w:tcPr>
          <w:p>
            <w:pPr>
              <w:pStyle w:val="0"/>
              <w:jc w:val="center"/>
              <w:rPr>
                <w:rFonts w:hint="eastAsia"/>
              </w:rPr>
            </w:pPr>
            <w:r>
              <w:rPr>
                <w:rFonts w:hint="eastAsia" w:ascii="ＭＳ 明朝" w:hAnsi="ＭＳ 明朝" w:eastAsia="ＭＳ 明朝"/>
              </w:rPr>
              <w:t>5</w:t>
            </w:r>
            <w:r>
              <w:rPr>
                <w:rFonts w:hint="eastAsia" w:ascii="ＭＳ 明朝" w:hAnsi="ＭＳ 明朝" w:eastAsia="ＭＳ 明朝"/>
              </w:rPr>
              <w:t>～</w:t>
            </w:r>
            <w:r>
              <w:rPr>
                <w:rFonts w:hint="eastAsia" w:ascii="ＭＳ 明朝" w:hAnsi="ＭＳ 明朝" w:eastAsia="ＭＳ 明朝"/>
              </w:rPr>
              <w:t>6</w:t>
            </w:r>
            <w:r>
              <w:rPr>
                <w:rFonts w:hint="eastAsia" w:ascii="ＭＳ 明朝" w:hAnsi="ＭＳ 明朝" w:eastAsia="ＭＳ 明朝"/>
              </w:rPr>
              <w:t>月</w:t>
            </w:r>
          </w:p>
        </w:tc>
        <w:tc>
          <w:tcPr>
            <w:tcW w:w="1594" w:type="dxa"/>
            <w:vAlign w:val="center"/>
          </w:tcPr>
          <w:p>
            <w:pPr>
              <w:pStyle w:val="0"/>
              <w:spacing w:after="0" w:afterLines="0" w:afterAutospacing="0" w:line="240" w:lineRule="auto"/>
              <w:ind w:left="0" w:firstLine="0"/>
              <w:jc w:val="center"/>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月</w:t>
            </w:r>
          </w:p>
        </w:tc>
        <w:tc>
          <w:tcPr>
            <w:tcW w:w="2794" w:type="dxa"/>
            <w:vAlign w:val="center"/>
          </w:tcPr>
          <w:p>
            <w:pPr>
              <w:pStyle w:val="0"/>
              <w:spacing w:after="0" w:afterLines="0" w:afterAutospacing="0" w:line="240" w:lineRule="auto"/>
              <w:ind w:left="0" w:leftChars="-40" w:right="-128" w:rightChars="-61" w:hanging="84" w:hangingChars="40"/>
              <w:jc w:val="center"/>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月～翌年</w:t>
            </w:r>
            <w:r>
              <w:rPr>
                <w:rFonts w:hint="eastAsia" w:ascii="ＭＳ 明朝" w:hAnsi="ＭＳ 明朝" w:eastAsia="ＭＳ 明朝"/>
              </w:rPr>
              <w:t>3</w:t>
            </w:r>
            <w:r>
              <w:rPr>
                <w:rFonts w:hint="eastAsia" w:ascii="ＭＳ 明朝" w:hAnsi="ＭＳ 明朝" w:eastAsia="ＭＳ 明朝"/>
              </w:rPr>
              <w:t>月</w:t>
            </w:r>
          </w:p>
        </w:tc>
      </w:tr>
    </w:tbl>
    <w:p>
      <w:pPr>
        <w:pStyle w:val="0"/>
        <w:spacing w:after="0" w:afterLines="0" w:afterAutospacing="0" w:line="240" w:lineRule="auto"/>
        <w:ind w:left="9" w:leftChars="4" w:firstLine="1980" w:firstLineChars="900"/>
        <w:jc w:val="left"/>
        <w:rPr>
          <w:rFonts w:hint="default"/>
        </w:rPr>
      </w:pPr>
      <w:r>
        <w:rPr>
          <w:rFonts w:hint="eastAsia" w:ascii="ＭＳ 明朝" w:hAnsi="ＭＳ 明朝" w:eastAsia="ＭＳ 明朝"/>
        </w:rPr>
        <w:t>※予算の余裕がある場合は、申請期間を概ね</w:t>
      </w:r>
      <w:r>
        <w:rPr>
          <w:rFonts w:hint="eastAsia" w:ascii="ＭＳ 明朝" w:hAnsi="ＭＳ 明朝" w:eastAsia="ＭＳ 明朝"/>
        </w:rPr>
        <w:t>11</w:t>
      </w:r>
      <w:r>
        <w:rPr>
          <w:rFonts w:hint="eastAsia" w:ascii="ＭＳ 明朝" w:hAnsi="ＭＳ 明朝" w:eastAsia="ＭＳ 明朝"/>
        </w:rPr>
        <w:t>月まで延長します。</w:t>
      </w:r>
    </w:p>
    <w:p>
      <w:pPr>
        <w:pStyle w:val="0"/>
        <w:spacing w:after="0" w:afterLines="0" w:afterAutospacing="0" w:line="240" w:lineRule="auto"/>
        <w:ind w:left="9" w:leftChars="4" w:firstLine="440" w:firstLineChars="200"/>
        <w:rPr>
          <w:rFonts w:hint="default"/>
        </w:rPr>
      </w:pPr>
    </w:p>
    <w:p>
      <w:pPr>
        <w:pStyle w:val="0"/>
        <w:spacing w:after="0" w:afterLines="0" w:afterAutospacing="0" w:line="240" w:lineRule="auto"/>
        <w:ind w:left="9" w:leftChars="4" w:firstLine="480" w:firstLineChars="20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-172720</wp:posOffset>
                </wp:positionH>
                <wp:positionV relativeFrom="paragraph">
                  <wp:posOffset>50165</wp:posOffset>
                </wp:positionV>
                <wp:extent cx="6772275" cy="864870"/>
                <wp:effectExtent l="635" t="635" r="29845" b="10795"/>
                <wp:wrapNone/>
                <wp:docPr id="1026" name="角丸四角形 5"/>
                <a:graphic xmlns:a="http://schemas.openxmlformats.org/drawingml/2006/main">
                  <a:graphicData uri="http://schemas.microsoft.com/office/word/2010/wordprocessingShape">
                    <wps:wsp>
                      <wps:cNvPr id="1026" name="角丸四角形 5"/>
                      <wps:cNvSpPr/>
                      <wps:spPr>
                        <a:xfrm>
                          <a:off x="0" y="0"/>
                          <a:ext cx="6772275" cy="864870"/>
                        </a:xfrm>
                        <a:prstGeom prst="roundRect">
                          <a:avLst/>
                        </a:prstGeom>
                        <a:solidFill>
                          <a:schemeClr val="tx2">
                            <a:lumMod val="50000"/>
                            <a:alpha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left="0"/>
                              <w:rPr>
                                <w:rFonts w:hint="default"/>
                                <w:b w:val="1"/>
                              </w:rPr>
                            </w:pPr>
                            <w:r>
                              <w:rPr>
                                <w:rFonts w:hint="eastAsia"/>
                                <w:b w:val="1"/>
                              </w:rPr>
                              <w:t>空家</w:t>
                            </w:r>
                            <w:r>
                              <w:rPr>
                                <w:rFonts w:hint="default"/>
                                <w:b w:val="1"/>
                              </w:rPr>
                              <w:t>相談</w:t>
                            </w:r>
                            <w:r>
                              <w:rPr>
                                <w:rFonts w:hint="eastAsia"/>
                                <w:b w:val="1"/>
                              </w:rPr>
                              <w:t>窓口</w:t>
                            </w:r>
                            <w:r>
                              <w:rPr>
                                <w:rFonts w:hint="default"/>
                                <w:b w:val="1"/>
                              </w:rPr>
                              <w:t>　</w:t>
                            </w:r>
                            <w:r>
                              <w:rPr>
                                <w:rFonts w:hint="eastAsia"/>
                                <w:b w:val="1"/>
                              </w:rPr>
                              <w:t>〒</w:t>
                            </w:r>
                            <w:r>
                              <w:rPr>
                                <w:rFonts w:hint="default"/>
                                <w:b w:val="1"/>
                              </w:rPr>
                              <w:t>678-0031</w:t>
                            </w:r>
                            <w:r>
                              <w:rPr>
                                <w:rFonts w:hint="eastAsia"/>
                                <w:b w:val="1"/>
                              </w:rPr>
                              <w:t>　</w:t>
                            </w:r>
                            <w:r>
                              <w:rPr>
                                <w:rFonts w:hint="default"/>
                                <w:b w:val="1"/>
                              </w:rPr>
                              <w:t>　　　　　　　　　　　　　</w:t>
                            </w:r>
                            <w:r>
                              <w:rPr>
                                <w:rFonts w:hint="eastAsia"/>
                                <w:b w:val="1"/>
                              </w:rPr>
                              <w:t xml:space="preserve">   </w:t>
                            </w:r>
                            <w:r>
                              <w:rPr>
                                <w:rFonts w:hint="default"/>
                                <w:b w:val="1"/>
                              </w:rPr>
                              <w:t>　</w:t>
                            </w:r>
                            <w:r>
                              <w:rPr>
                                <w:rFonts w:hint="eastAsia"/>
                                <w:b w:val="1"/>
                              </w:rPr>
                              <w:t xml:space="preserve"> </w:t>
                            </w:r>
                            <w:r>
                              <w:rPr>
                                <w:rFonts w:hint="default"/>
                                <w:b w:val="1"/>
                              </w:rPr>
                              <w:t>TEL</w:t>
                            </w:r>
                            <w:r>
                              <w:rPr>
                                <w:rFonts w:hint="eastAsia"/>
                                <w:b w:val="1"/>
                              </w:rPr>
                              <w:t>：</w:t>
                            </w:r>
                            <w:r>
                              <w:rPr>
                                <w:rFonts w:hint="eastAsia"/>
                                <w:b w:val="1"/>
                              </w:rPr>
                              <w:t>0791-23-7130</w:t>
                            </w:r>
                          </w:p>
                          <w:p>
                            <w:pPr>
                              <w:pStyle w:val="0"/>
                              <w:ind w:left="9" w:firstLine="1546" w:firstLineChars="700"/>
                              <w:rPr>
                                <w:rFonts w:hint="default"/>
                                <w:b w:val="1"/>
                              </w:rPr>
                            </w:pPr>
                            <w:r>
                              <w:rPr>
                                <w:rFonts w:hint="eastAsia"/>
                                <w:b w:val="1"/>
                              </w:rPr>
                              <w:t>相生市</w:t>
                            </w:r>
                            <w:r>
                              <w:rPr>
                                <w:rFonts w:hint="default"/>
                                <w:b w:val="1"/>
                              </w:rPr>
                              <w:t>旭１丁目２番１０号</w:t>
                            </w:r>
                            <w:r>
                              <w:rPr>
                                <w:rFonts w:hint="eastAsia"/>
                                <w:b w:val="1"/>
                              </w:rPr>
                              <w:t>　</w:t>
                            </w:r>
                            <w:r>
                              <w:rPr>
                                <w:rFonts w:hint="default"/>
                                <w:b w:val="1"/>
                              </w:rPr>
                              <w:t>　　　　　　　　　</w:t>
                            </w:r>
                            <w:r>
                              <w:rPr>
                                <w:rFonts w:hint="default"/>
                                <w:b w:val="1"/>
                              </w:rPr>
                              <w:t>FAX</w:t>
                            </w:r>
                            <w:r>
                              <w:rPr>
                                <w:rFonts w:hint="eastAsia"/>
                                <w:b w:val="1"/>
                              </w:rPr>
                              <w:t>：</w:t>
                            </w:r>
                            <w:r>
                              <w:rPr>
                                <w:rFonts w:hint="eastAsia"/>
                                <w:b w:val="1"/>
                              </w:rPr>
                              <w:t>0791-23-7137</w:t>
                            </w:r>
                          </w:p>
                          <w:p>
                            <w:pPr>
                              <w:pStyle w:val="0"/>
                              <w:ind w:left="9" w:firstLine="1546" w:firstLineChars="700"/>
                              <w:rPr>
                                <w:rFonts w:hint="default"/>
                                <w:b w:val="1"/>
                              </w:rPr>
                            </w:pPr>
                            <w:r>
                              <w:rPr>
                                <w:rFonts w:hint="eastAsia"/>
                                <w:b w:val="1"/>
                              </w:rPr>
                              <w:t>相生市</w:t>
                            </w:r>
                            <w:r>
                              <w:rPr>
                                <w:rFonts w:hint="default"/>
                                <w:b w:val="1"/>
                              </w:rPr>
                              <w:t>市民生活部地域振興課</w:t>
                            </w:r>
                            <w:r>
                              <w:rPr>
                                <w:rFonts w:hint="eastAsia"/>
                                <w:b w:val="1"/>
                              </w:rPr>
                              <w:t>まちづくり推進</w:t>
                            </w:r>
                            <w:r>
                              <w:rPr>
                                <w:rFonts w:hint="default"/>
                                <w:b w:val="1"/>
                              </w:rPr>
                              <w:t>係</w:t>
                            </w:r>
                            <w:r>
                              <w:rPr>
                                <w:rFonts w:hint="eastAsia"/>
                                <w:b w:val="1"/>
                              </w:rPr>
                              <w:t>　</w:t>
                            </w:r>
                            <w:r>
                              <w:rPr>
                                <w:rFonts w:hint="eastAsia"/>
                                <w:b w:val="1"/>
                              </w:rPr>
                              <w:t>E-mail</w:t>
                            </w:r>
                            <w:r>
                              <w:rPr>
                                <w:rFonts w:hint="eastAsia"/>
                                <w:b w:val="1"/>
                              </w:rPr>
                              <w:t>：</w:t>
                            </w:r>
                            <w:r>
                              <w:rPr>
                                <w:rFonts w:hint="eastAsia"/>
                                <w:b w:val="1"/>
                              </w:rPr>
                              <w:t>machizukuri</w:t>
                            </w:r>
                            <w:r>
                              <w:rPr>
                                <w:rFonts w:hint="default"/>
                                <w:b w:val="1"/>
                              </w:rPr>
                              <w:t>@city.aioi.lg.jp</w:t>
                            </w:r>
                          </w:p>
                          <w:p>
                            <w:pPr>
                              <w:pStyle w:val="0"/>
                              <w:ind w:left="0"/>
                              <w:rPr>
                                <w:rFonts w:hint="default"/>
                                <w:b w:val="1"/>
                              </w:rPr>
                            </w:pPr>
                            <w:r>
                              <w:rPr>
                                <w:rFonts w:hint="default"/>
                                <w:b w:val="1"/>
                              </w:rPr>
                              <w:t>@@</w:t>
                            </w:r>
                          </w:p>
                          <w:p>
                            <w:pPr>
                              <w:pStyle w:val="0"/>
                              <w:ind w:left="0" w:firstLine="0"/>
                              <w:rPr>
                                <w:rFonts w:hint="default"/>
                              </w:rPr>
                            </w:pPr>
                            <w:r>
                              <w:rPr>
                                <w:rFonts w:hint="default"/>
                              </w:rPr>
                              <w:t>@</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 style="mso-wrap-distance-right:9pt;mso-wrap-distance-bottom:0pt;margin-top:3.95pt;mso-position-vertical-relative:text;mso-position-horizontal-relative:margin;v-text-anchor:middle;position:absolute;height:68.09pt;mso-wrap-distance-top:0pt;width:533.25pt;mso-wrap-distance-left:9pt;margin-left:-13.6pt;z-index:2;" o:spid="_x0000_s1026" o:allowincell="t" o:allowoverlap="t" filled="t" fillcolor="#222b35" stroked="t" strokecolor="#42709c" strokeweight="1pt" o:spt="2" arcsize="10923f">
                <v:fill opacity="39321f"/>
                <v:stroke linestyle="single" miterlimit="8" endcap="flat" dashstyle="solid" filltype="solid"/>
                <v:textbox style="layout-flow:horizontal;">
                  <w:txbxContent>
                    <w:p>
                      <w:pPr>
                        <w:pStyle w:val="0"/>
                        <w:ind w:left="0"/>
                        <w:rPr>
                          <w:rFonts w:hint="default"/>
                          <w:b w:val="1"/>
                        </w:rPr>
                      </w:pPr>
                      <w:r>
                        <w:rPr>
                          <w:rFonts w:hint="eastAsia"/>
                          <w:b w:val="1"/>
                        </w:rPr>
                        <w:t>空家</w:t>
                      </w:r>
                      <w:r>
                        <w:rPr>
                          <w:rFonts w:hint="default"/>
                          <w:b w:val="1"/>
                        </w:rPr>
                        <w:t>相談</w:t>
                      </w:r>
                      <w:r>
                        <w:rPr>
                          <w:rFonts w:hint="eastAsia"/>
                          <w:b w:val="1"/>
                        </w:rPr>
                        <w:t>窓口</w:t>
                      </w:r>
                      <w:r>
                        <w:rPr>
                          <w:rFonts w:hint="default"/>
                          <w:b w:val="1"/>
                        </w:rPr>
                        <w:t>　</w:t>
                      </w:r>
                      <w:r>
                        <w:rPr>
                          <w:rFonts w:hint="eastAsia"/>
                          <w:b w:val="1"/>
                        </w:rPr>
                        <w:t>〒</w:t>
                      </w:r>
                      <w:r>
                        <w:rPr>
                          <w:rFonts w:hint="default"/>
                          <w:b w:val="1"/>
                        </w:rPr>
                        <w:t>678-0031</w:t>
                      </w:r>
                      <w:r>
                        <w:rPr>
                          <w:rFonts w:hint="eastAsia"/>
                          <w:b w:val="1"/>
                        </w:rPr>
                        <w:t>　</w:t>
                      </w:r>
                      <w:r>
                        <w:rPr>
                          <w:rFonts w:hint="default"/>
                          <w:b w:val="1"/>
                        </w:rPr>
                        <w:t>　　　　　　　　　　　　　</w:t>
                      </w:r>
                      <w:r>
                        <w:rPr>
                          <w:rFonts w:hint="eastAsia"/>
                          <w:b w:val="1"/>
                        </w:rPr>
                        <w:t xml:space="preserve">   </w:t>
                      </w:r>
                      <w:r>
                        <w:rPr>
                          <w:rFonts w:hint="default"/>
                          <w:b w:val="1"/>
                        </w:rPr>
                        <w:t>　</w:t>
                      </w:r>
                      <w:r>
                        <w:rPr>
                          <w:rFonts w:hint="eastAsia"/>
                          <w:b w:val="1"/>
                        </w:rPr>
                        <w:t xml:space="preserve"> </w:t>
                      </w:r>
                      <w:r>
                        <w:rPr>
                          <w:rFonts w:hint="default"/>
                          <w:b w:val="1"/>
                        </w:rPr>
                        <w:t>TEL</w:t>
                      </w:r>
                      <w:r>
                        <w:rPr>
                          <w:rFonts w:hint="eastAsia"/>
                          <w:b w:val="1"/>
                        </w:rPr>
                        <w:t>：</w:t>
                      </w:r>
                      <w:r>
                        <w:rPr>
                          <w:rFonts w:hint="eastAsia"/>
                          <w:b w:val="1"/>
                        </w:rPr>
                        <w:t>0791-23-7130</w:t>
                      </w:r>
                    </w:p>
                    <w:p>
                      <w:pPr>
                        <w:pStyle w:val="0"/>
                        <w:ind w:left="9" w:firstLine="1546" w:firstLineChars="700"/>
                        <w:rPr>
                          <w:rFonts w:hint="default"/>
                          <w:b w:val="1"/>
                        </w:rPr>
                      </w:pPr>
                      <w:r>
                        <w:rPr>
                          <w:rFonts w:hint="eastAsia"/>
                          <w:b w:val="1"/>
                        </w:rPr>
                        <w:t>相生市</w:t>
                      </w:r>
                      <w:r>
                        <w:rPr>
                          <w:rFonts w:hint="default"/>
                          <w:b w:val="1"/>
                        </w:rPr>
                        <w:t>旭１丁目２番１０号</w:t>
                      </w:r>
                      <w:r>
                        <w:rPr>
                          <w:rFonts w:hint="eastAsia"/>
                          <w:b w:val="1"/>
                        </w:rPr>
                        <w:t>　</w:t>
                      </w:r>
                      <w:r>
                        <w:rPr>
                          <w:rFonts w:hint="default"/>
                          <w:b w:val="1"/>
                        </w:rPr>
                        <w:t>　　　　　　　　　</w:t>
                      </w:r>
                      <w:r>
                        <w:rPr>
                          <w:rFonts w:hint="default"/>
                          <w:b w:val="1"/>
                        </w:rPr>
                        <w:t>FAX</w:t>
                      </w:r>
                      <w:r>
                        <w:rPr>
                          <w:rFonts w:hint="eastAsia"/>
                          <w:b w:val="1"/>
                        </w:rPr>
                        <w:t>：</w:t>
                      </w:r>
                      <w:r>
                        <w:rPr>
                          <w:rFonts w:hint="eastAsia"/>
                          <w:b w:val="1"/>
                        </w:rPr>
                        <w:t>0791-23-7137</w:t>
                      </w:r>
                    </w:p>
                    <w:p>
                      <w:pPr>
                        <w:pStyle w:val="0"/>
                        <w:ind w:left="9" w:firstLine="1546" w:firstLineChars="700"/>
                        <w:rPr>
                          <w:rFonts w:hint="default"/>
                          <w:b w:val="1"/>
                        </w:rPr>
                      </w:pPr>
                      <w:r>
                        <w:rPr>
                          <w:rFonts w:hint="eastAsia"/>
                          <w:b w:val="1"/>
                        </w:rPr>
                        <w:t>相生市</w:t>
                      </w:r>
                      <w:r>
                        <w:rPr>
                          <w:rFonts w:hint="default"/>
                          <w:b w:val="1"/>
                        </w:rPr>
                        <w:t>市民生活部地域振興課</w:t>
                      </w:r>
                      <w:r>
                        <w:rPr>
                          <w:rFonts w:hint="eastAsia"/>
                          <w:b w:val="1"/>
                        </w:rPr>
                        <w:t>まちづくり推進</w:t>
                      </w:r>
                      <w:r>
                        <w:rPr>
                          <w:rFonts w:hint="default"/>
                          <w:b w:val="1"/>
                        </w:rPr>
                        <w:t>係</w:t>
                      </w:r>
                      <w:r>
                        <w:rPr>
                          <w:rFonts w:hint="eastAsia"/>
                          <w:b w:val="1"/>
                        </w:rPr>
                        <w:t>　</w:t>
                      </w:r>
                      <w:r>
                        <w:rPr>
                          <w:rFonts w:hint="eastAsia"/>
                          <w:b w:val="1"/>
                        </w:rPr>
                        <w:t>E-mail</w:t>
                      </w:r>
                      <w:r>
                        <w:rPr>
                          <w:rFonts w:hint="eastAsia"/>
                          <w:b w:val="1"/>
                        </w:rPr>
                        <w:t>：</w:t>
                      </w:r>
                      <w:r>
                        <w:rPr>
                          <w:rFonts w:hint="eastAsia"/>
                          <w:b w:val="1"/>
                        </w:rPr>
                        <w:t>machizukuri</w:t>
                      </w:r>
                      <w:r>
                        <w:rPr>
                          <w:rFonts w:hint="default"/>
                          <w:b w:val="1"/>
                        </w:rPr>
                        <w:t>@city.aioi.lg.jp</w:t>
                      </w:r>
                    </w:p>
                    <w:p>
                      <w:pPr>
                        <w:pStyle w:val="0"/>
                        <w:ind w:left="0"/>
                        <w:rPr>
                          <w:rFonts w:hint="default"/>
                          <w:b w:val="1"/>
                        </w:rPr>
                      </w:pPr>
                      <w:r>
                        <w:rPr>
                          <w:rFonts w:hint="default"/>
                          <w:b w:val="1"/>
                        </w:rPr>
                        <w:t>@@</w:t>
                      </w:r>
                    </w:p>
                    <w:p>
                      <w:pPr>
                        <w:pStyle w:val="0"/>
                        <w:ind w:left="0" w:firstLine="0"/>
                        <w:rPr>
                          <w:rFonts w:hint="default"/>
                        </w:rPr>
                      </w:pPr>
                      <w:r>
                        <w:rPr>
                          <w:rFonts w:hint="default"/>
                        </w:rPr>
                        <w:t>@</w:t>
                      </w:r>
                    </w:p>
                  </w:txbxContent>
                </v:textbox>
                <v:imagedata o:title=""/>
                <w10:wrap type="none" anchorx="margin" anchory="text"/>
              </v:roundrect>
            </w:pict>
          </mc:Fallback>
        </mc:AlternateContent>
      </w:r>
    </w:p>
    <w:p>
      <w:pPr>
        <w:pStyle w:val="0"/>
        <w:spacing w:after="0" w:afterLines="0" w:afterAutospacing="0" w:line="240" w:lineRule="auto"/>
        <w:ind w:left="9" w:leftChars="4" w:firstLine="440" w:firstLineChars="200"/>
        <w:rPr>
          <w:rFonts w:hint="default"/>
        </w:rPr>
      </w:pPr>
    </w:p>
    <w:p>
      <w:pPr>
        <w:pStyle w:val="0"/>
        <w:rPr>
          <w:rFonts w:hint="eastAsia"/>
        </w:rPr>
      </w:pPr>
    </w:p>
    <w:sectPr>
      <w:pgSz w:w="11906" w:h="16838"/>
      <w:pgMar w:top="850" w:right="1134"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TotalTime>
  <Pages>2</Pages>
  <Words>73</Words>
  <Characters>1604</Characters>
  <Application>JUST Note</Application>
  <Lines>174</Lines>
  <Paragraphs>98</Paragraphs>
  <CharactersWithSpaces>1748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志水 弘樹</dc:creator>
  <cp:lastModifiedBy>萩原 大樹</cp:lastModifiedBy>
  <cp:lastPrinted>2021-04-20T04:39:54Z</cp:lastPrinted>
  <dcterms:created xsi:type="dcterms:W3CDTF">2019-12-03T04:14:00Z</dcterms:created>
  <dcterms:modified xsi:type="dcterms:W3CDTF">2022-04-29T22:36:29Z</dcterms:modified>
  <cp:revision>1</cp:revision>
</cp:coreProperties>
</file>