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bookmarkStart w:id="0" w:name="JUMP_SEQ_99"/>
      <w:bookmarkEnd w:id="0"/>
      <w:bookmarkStart w:id="1" w:name="JUMP_SEQ_100"/>
      <w:bookmarkEnd w:id="1"/>
      <w:bookmarkStart w:id="2" w:name="JUMP_SEQ_101"/>
      <w:bookmarkEnd w:id="2"/>
      <w:bookmarkStart w:id="3" w:name="JUMP_SEQ_102"/>
      <w:bookmarkEnd w:id="3"/>
      <w:bookmarkStart w:id="4" w:name="JUMP_SEQ_103"/>
      <w:bookmarkEnd w:id="4"/>
      <w:bookmarkStart w:id="5" w:name="JUMP_SEQ_104"/>
      <w:bookmarkEnd w:id="5"/>
      <w:bookmarkStart w:id="6" w:name="JUMP_SEQ_105"/>
      <w:bookmarkEnd w:id="6"/>
      <w:bookmarkStart w:id="7" w:name="JUMP_SEQ_106"/>
      <w:bookmarkEnd w:id="7"/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様式第５号</w:t>
      </w:r>
      <w:bookmarkStart w:id="8" w:name="MOKUJI_75"/>
      <w:bookmarkEnd w:id="8"/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（第８条関係）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実施計画書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空家所在地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相生市　　　　　　　　　　　　番地</w:t>
            </w: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申請者氏名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所有者氏名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工事予定年月日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種別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構造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建築面積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延床面積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階数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工事総額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①解体費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②運搬費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③処分費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④諸経費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⑤消費税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補助対象経費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補助金の額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除却後の跡地活用方法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注）工事費には家財道具の撤去、搬出、処分等は含まないこと。</w:t>
      </w:r>
      <w:bookmarkStart w:id="9" w:name="JUMP_SEQ_107"/>
      <w:bookmarkEnd w:id="9"/>
      <w:bookmarkStart w:id="10" w:name="JUMP_SEQ_108"/>
      <w:bookmarkEnd w:id="10"/>
      <w:bookmarkStart w:id="11" w:name="JUMP_SEQ_109"/>
      <w:bookmarkEnd w:id="11"/>
      <w:bookmarkStart w:id="12" w:name="JUMP_SEQ_110"/>
      <w:bookmarkEnd w:id="12"/>
      <w:bookmarkStart w:id="13" w:name="JUMP_SEQ_111"/>
      <w:bookmarkEnd w:id="13"/>
      <w:bookmarkStart w:id="14" w:name="JUMP_SEQ_112"/>
      <w:bookmarkEnd w:id="14"/>
      <w:bookmarkStart w:id="15" w:name="JUMP_SEQ_113"/>
      <w:bookmarkEnd w:id="15"/>
      <w:bookmarkStart w:id="16" w:name="JUMP_SEQ_114"/>
      <w:bookmarkEnd w:id="16"/>
      <w:bookmarkStart w:id="17" w:name="JUMP_SEQ_117"/>
      <w:bookmarkEnd w:id="17"/>
      <w:bookmarkStart w:id="18" w:name="JUMP_SEQ_118"/>
      <w:bookmarkEnd w:id="18"/>
      <w:bookmarkStart w:id="19" w:name="JUMP_SEQ_119"/>
      <w:bookmarkEnd w:id="19"/>
      <w:bookmarkStart w:id="20" w:name="JUMP_SEQ_120"/>
      <w:bookmarkEnd w:id="20"/>
      <w:bookmarkStart w:id="21" w:name="JUMP_SEQ_121"/>
      <w:bookmarkEnd w:id="21"/>
      <w:bookmarkStart w:id="22" w:name="JUMP_SEQ_122"/>
      <w:bookmarkEnd w:id="22"/>
      <w:bookmarkStart w:id="23" w:name="JUMP_SEQ_123"/>
      <w:bookmarkEnd w:id="23"/>
      <w:bookmarkStart w:id="24" w:name="JUMP_SEQ_124"/>
      <w:bookmarkEnd w:id="24"/>
      <w:bookmarkStart w:id="25" w:name="JUMP_SEQ_125"/>
      <w:bookmarkEnd w:id="25"/>
      <w:bookmarkStart w:id="26" w:name="JUMP_SEQ_126"/>
      <w:bookmarkEnd w:id="26"/>
      <w:bookmarkStart w:id="27" w:name="JUMP_SEQ_127"/>
      <w:bookmarkEnd w:id="27"/>
    </w:p>
    <w:p>
      <w:pPr>
        <w:pStyle w:val="0"/>
        <w:rPr>
          <w:rFonts w:hint="default" w:asciiTheme="minorEastAsia" w:hAnsiTheme="minorEastAsia"/>
          <w:color w:val="000000" w:themeColor="text1"/>
          <w:u w:val="none" w:color="auto"/>
        </w:rPr>
      </w:pPr>
      <w:bookmarkStart w:id="28" w:name="_GoBack"/>
      <w:bookmarkEnd w:id="28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color w:val="000000" w:themeColor="text1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color w:val="000000" w:themeColor="text1"/>
      <w:kern w:val="0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color w:val="000000" w:themeColor="text1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color w:val="000000" w:themeColor="text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910</TotalTime>
  <Pages>14</Pages>
  <Words>27</Words>
  <Characters>2684</Characters>
  <Application>JUST Note</Application>
  <Lines>478</Lines>
  <Paragraphs>231</Paragraphs>
  <CharactersWithSpaces>3543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2019-10-03T07:08:00Z</cp:lastPrinted>
  <dcterms:created xsi:type="dcterms:W3CDTF">2017-04-17T23:46:00Z</dcterms:created>
  <dcterms:modified xsi:type="dcterms:W3CDTF">2022-03-07T04:50:22Z</dcterms:modified>
  <cp:revision>40</cp:revision>
</cp:coreProperties>
</file>