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所在地（住所）</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Ｂ：Ａの期間に対応する前年の１か月間の指定業種に属する事業の売上高等</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Ｃ：Ａの期間に対応する前年の１か月間の全体の売上高等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（Ｂ＋Ｅ）－（Ａ＋Ｄ）</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Ｄ：Ａの期間後２か月間の指定業種に属する事業の見込み売上高等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Ｅ：Ｄの期間に対応する前年の２か月間の指定業種に属する事業の売上高等</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Ｆ：Ｄの期間に対応する前年の２か月間の全体の売上高等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Ｃ－Ｇ</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Ｇ：Ａの期間に対応する全体の売上高等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（Ｃ＋Ｆ）－（Ｇ＋Ｈ）</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減少率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Ｈ：Ｇの期間後２か月間の全体の見込み売上高等　　　　　　　　　　　　</w:t>
            </w:r>
            <w:r>
              <w:rPr>
                <w:rFonts w:hint="eastAsia" w:ascii="ＭＳ ゴシック" w:hAnsi="ＭＳ ゴシック" w:eastAsia="ＭＳ ゴシック"/>
                <w:color w:val="000000"/>
                <w:kern w:val="0"/>
                <w:u w:val="single" w:color="auto"/>
              </w:rPr>
              <w:t>　　　　　　　円</w:t>
            </w: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（注２）</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widowControl w:val="1"/>
        <w:spacing w:line="220" w:lineRule="exact"/>
        <w:ind w:right="210" w:rightChars="100"/>
        <w:jc w:val="right"/>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bookmarkStart w:id="0" w:name="_GoBack"/>
      <w:bookmarkEnd w:id="0"/>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15</Pages>
  <Words>32</Words>
  <Characters>12889</Characters>
  <Application>JUST Note</Application>
  <Lines>900</Lines>
  <Paragraphs>584</Paragraphs>
  <CharactersWithSpaces>21259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2021-08-05T09:21:03Z</dcterms:modified>
  <cp:revision>5</cp:revision>
</cp:coreProperties>
</file>